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5"/>
        <w:gridCol w:w="3650"/>
      </w:tblGrid>
      <w:tr w:rsidR="00611F3B">
        <w:tc>
          <w:tcPr>
            <w:tcW w:w="3148" w:type="pct"/>
          </w:tcPr>
          <w:p w:rsidR="00611F3B" w:rsidRDefault="00611F3B">
            <w:pPr>
              <w:tabs>
                <w:tab w:val="left" w:pos="697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pct"/>
          </w:tcPr>
          <w:p w:rsidR="00611F3B" w:rsidRDefault="000C062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611F3B" w:rsidRDefault="000C0625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приказом ГБПОУ НСО «Новосибирский авиационный технический</w:t>
            </w:r>
            <w:r w:rsidR="006338CB">
              <w:rPr>
                <w:rFonts w:ascii="Times New Roman" w:hAnsi="Times New Roman"/>
                <w:sz w:val="24"/>
                <w:szCs w:val="24"/>
              </w:rPr>
              <w:t xml:space="preserve"> колледж имени Б.С. </w:t>
            </w:r>
            <w:proofErr w:type="spellStart"/>
            <w:r w:rsidR="006338CB">
              <w:rPr>
                <w:rFonts w:ascii="Times New Roman" w:hAnsi="Times New Roman"/>
                <w:sz w:val="24"/>
                <w:szCs w:val="24"/>
              </w:rPr>
              <w:t>Галущака</w:t>
            </w:r>
            <w:proofErr w:type="spellEnd"/>
            <w:r w:rsidR="006338C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611F3B" w:rsidRDefault="000C0625" w:rsidP="006338CB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6338CB">
              <w:rPr>
                <w:rFonts w:ascii="Times New Roman" w:hAnsi="Times New Roman"/>
                <w:sz w:val="24"/>
                <w:szCs w:val="24"/>
              </w:rPr>
              <w:t>01.09.2025 № ОД-043/1</w:t>
            </w:r>
          </w:p>
        </w:tc>
      </w:tr>
    </w:tbl>
    <w:p w:rsidR="00611F3B" w:rsidRDefault="00611F3B">
      <w:pPr>
        <w:tabs>
          <w:tab w:val="left" w:pos="6975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11F3B" w:rsidRDefault="000C0625">
      <w:pPr>
        <w:tabs>
          <w:tab w:val="left" w:pos="697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ПОЛОЖЕНИЕ</w:t>
      </w:r>
    </w:p>
    <w:p w:rsidR="00611F3B" w:rsidRDefault="000C0625">
      <w:pPr>
        <w:pStyle w:val="Footer"/>
        <w:tabs>
          <w:tab w:val="clear" w:pos="4677"/>
          <w:tab w:val="clear" w:pos="9355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соотношении учебной (преподавательской) и другой педагогической работы в пределах рабочей недели или учебного года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/>
          <w:b/>
          <w:sz w:val="24"/>
          <w:szCs w:val="24"/>
        </w:rPr>
        <w:t xml:space="preserve"> у</w:t>
      </w:r>
      <w:r>
        <w:rPr>
          <w:rFonts w:ascii="Times New Roman" w:hAnsi="Times New Roman"/>
          <w:b/>
          <w:bCs/>
          <w:sz w:val="24"/>
          <w:szCs w:val="24"/>
        </w:rPr>
        <w:t xml:space="preserve">четом количества часов по учебному плану, специальности и квалификации работников ГБПОУ НСО «Новосибирский авиационный технический колледж имени Б.С.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Галущака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. Общие положения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</w:t>
      </w:r>
      <w:proofErr w:type="gramStart"/>
      <w:r>
        <w:rPr>
          <w:rFonts w:ascii="Times New Roman" w:hAnsi="Times New Roman"/>
          <w:sz w:val="24"/>
          <w:szCs w:val="24"/>
        </w:rPr>
        <w:t>Настоящее Положение о соотношении учебной (преподавательской) и др</w:t>
      </w:r>
      <w:r>
        <w:rPr>
          <w:rFonts w:ascii="Times New Roman" w:hAnsi="Times New Roman"/>
          <w:sz w:val="24"/>
          <w:szCs w:val="24"/>
        </w:rPr>
        <w:t>угой педагогической работы в пределах рабочей недели или учебного года с учетом количества часов по учебному</w:t>
      </w:r>
      <w:r>
        <w:rPr>
          <w:rFonts w:ascii="Times New Roman" w:hAnsi="Times New Roman"/>
          <w:sz w:val="24"/>
          <w:szCs w:val="24"/>
        </w:rPr>
        <w:t xml:space="preserve"> плану, специальности</w:t>
      </w:r>
      <w:r>
        <w:rPr>
          <w:rFonts w:ascii="Times New Roman" w:hAnsi="Times New Roman"/>
          <w:sz w:val="24"/>
          <w:szCs w:val="24"/>
        </w:rPr>
        <w:t xml:space="preserve"> и квалификации работников (далее по тексту - Положение) разработано в соответствии с Федеральным законом от 29.12.2012 года № </w:t>
      </w:r>
      <w:r>
        <w:rPr>
          <w:rFonts w:ascii="Times New Roman" w:hAnsi="Times New Roman"/>
          <w:sz w:val="24"/>
          <w:szCs w:val="24"/>
        </w:rPr>
        <w:t>273-ФЗ «Об образовании в Российской Федерации», Трудовым кодексом Российской Федерации, Уставом государственного бюджетного профессионального образовательного учреждения Новосибирской области «Новосибирский</w:t>
      </w:r>
      <w:proofErr w:type="gramEnd"/>
      <w:r>
        <w:rPr>
          <w:rFonts w:ascii="Times New Roman" w:hAnsi="Times New Roman"/>
          <w:sz w:val="24"/>
          <w:szCs w:val="24"/>
        </w:rPr>
        <w:t xml:space="preserve"> авиационный технический колледж имени Б.С. </w:t>
      </w:r>
      <w:proofErr w:type="spellStart"/>
      <w:r>
        <w:rPr>
          <w:rFonts w:ascii="Times New Roman" w:hAnsi="Times New Roman"/>
          <w:sz w:val="24"/>
          <w:szCs w:val="24"/>
        </w:rPr>
        <w:t>Галуща</w:t>
      </w:r>
      <w:r>
        <w:rPr>
          <w:rFonts w:ascii="Times New Roman" w:hAnsi="Times New Roman"/>
          <w:sz w:val="24"/>
          <w:szCs w:val="24"/>
        </w:rPr>
        <w:t>ка</w:t>
      </w:r>
      <w:proofErr w:type="spellEnd"/>
      <w:r>
        <w:rPr>
          <w:rFonts w:ascii="Times New Roman" w:hAnsi="Times New Roman"/>
          <w:sz w:val="24"/>
          <w:szCs w:val="24"/>
        </w:rPr>
        <w:t>» (далее – колледж).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Положение устанавливает соотношение учебной (преподавательской) и другой работы педагогических работников в пределах рабочей недели или учебного года</w:t>
      </w:r>
      <w:r>
        <w:rPr>
          <w:rFonts w:ascii="Times New Roman" w:hAnsi="Times New Roman"/>
          <w:sz w:val="24"/>
          <w:szCs w:val="24"/>
        </w:rPr>
        <w:t xml:space="preserve"> с учетом количества часов по учебному плану, специальности и квалификации работников колледжа.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. Рабочее время педагогических работников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В рабочее время педагогических работников в зависимости от занимаемой должности включается: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 учебная (препод</w:t>
      </w:r>
      <w:r>
        <w:rPr>
          <w:rFonts w:ascii="Times New Roman" w:hAnsi="Times New Roman"/>
          <w:sz w:val="24"/>
          <w:szCs w:val="24"/>
        </w:rPr>
        <w:t>авательская), воспитательная, индивидуальная работа с обучающимися, научная, творческая, исследовательская, а также другая педагогическая работа, предусмотренная трудовыми (должностными) обязанностями и (или) индивидуальным планом;</w:t>
      </w:r>
      <w:proofErr w:type="gramEnd"/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методическая, подготов</w:t>
      </w:r>
      <w:r>
        <w:rPr>
          <w:rFonts w:ascii="Times New Roman" w:hAnsi="Times New Roman"/>
          <w:sz w:val="24"/>
          <w:szCs w:val="24"/>
        </w:rPr>
        <w:t xml:space="preserve">ительная, организационная, диагностическая, работа </w:t>
      </w:r>
      <w:proofErr w:type="gramStart"/>
      <w:r>
        <w:rPr>
          <w:rFonts w:ascii="Times New Roman" w:hAnsi="Times New Roman"/>
          <w:sz w:val="24"/>
          <w:szCs w:val="24"/>
        </w:rPr>
        <w:t>по</w:t>
      </w:r>
      <w:proofErr w:type="gramEnd"/>
      <w:r>
        <w:rPr>
          <w:rFonts w:ascii="Times New Roman" w:hAnsi="Times New Roman"/>
          <w:sz w:val="24"/>
          <w:szCs w:val="24"/>
        </w:rPr>
        <w:t xml:space="preserve"> ведению мониторинга, работа, предусмотренная планами работы: колледжа, цикловых комиссий, планом воспитательной работы, календарным планом работы на месяц, проводимыми физкультурно-оздоровительными, спо</w:t>
      </w:r>
      <w:r>
        <w:rPr>
          <w:rFonts w:ascii="Times New Roman" w:hAnsi="Times New Roman"/>
          <w:sz w:val="24"/>
          <w:szCs w:val="24"/>
        </w:rPr>
        <w:t>ртивными, творческими и иными мероприятиями с обучающимися.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Конкретные должностные обязанности педагогических работников определяются трудовыми и должностными инструкциями.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</w:t>
      </w:r>
      <w:proofErr w:type="gramStart"/>
      <w:r>
        <w:rPr>
          <w:rFonts w:ascii="Times New Roman" w:hAnsi="Times New Roman"/>
          <w:sz w:val="24"/>
          <w:szCs w:val="24"/>
        </w:rPr>
        <w:t>Режим рабочего времени и времени отдыха педагогических работников определ</w:t>
      </w:r>
      <w:r>
        <w:rPr>
          <w:rFonts w:ascii="Times New Roman" w:hAnsi="Times New Roman"/>
          <w:sz w:val="24"/>
          <w:szCs w:val="24"/>
        </w:rPr>
        <w:t>яется коллективным договором, правилами внутреннего трудового распорядка, иными локальными нормативными актами колледжа, трудовым договором, графиком работы и расписанием занятий в соответствии с требованиями трудового законодательства и с учетом особеннос</w:t>
      </w:r>
      <w:r>
        <w:rPr>
          <w:rFonts w:ascii="Times New Roman" w:hAnsi="Times New Roman"/>
          <w:sz w:val="24"/>
          <w:szCs w:val="24"/>
        </w:rPr>
        <w:t>тей, установленных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  <w:proofErr w:type="gramEnd"/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 </w:t>
      </w:r>
      <w:proofErr w:type="gramStart"/>
      <w:r>
        <w:rPr>
          <w:rFonts w:ascii="Times New Roman" w:hAnsi="Times New Roman"/>
          <w:sz w:val="24"/>
          <w:szCs w:val="24"/>
        </w:rPr>
        <w:t xml:space="preserve">Продолжительность рабочего времени (норма часов педагогической работы </w:t>
      </w:r>
      <w:r>
        <w:rPr>
          <w:rFonts w:ascii="Times New Roman" w:hAnsi="Times New Roman"/>
          <w:sz w:val="24"/>
          <w:szCs w:val="24"/>
        </w:rPr>
        <w:t>за ставку заработной платы) педагогических работников устанавливается исходя из сокращенной продолжительности рабочего времени не более 36 часов в неделю, которая включает учебную (преподавательскую) работу, воспитательную, индивидуальную работу с обучающи</w:t>
      </w:r>
      <w:r>
        <w:rPr>
          <w:rFonts w:ascii="Times New Roman" w:hAnsi="Times New Roman"/>
          <w:sz w:val="24"/>
          <w:szCs w:val="24"/>
        </w:rPr>
        <w:t xml:space="preserve">мися, научную, творческую, исследовательскую работу, а также другую </w:t>
      </w:r>
      <w:r>
        <w:rPr>
          <w:rFonts w:ascii="Times New Roman" w:hAnsi="Times New Roman"/>
          <w:sz w:val="24"/>
          <w:szCs w:val="24"/>
        </w:rPr>
        <w:lastRenderedPageBreak/>
        <w:t>педагогическую работу, предусмотренную трудовыми (должностными) обязанностями и (или) индивидуальным планом.</w:t>
      </w:r>
      <w:proofErr w:type="gramEnd"/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/>
          <w:b/>
          <w:sz w:val="24"/>
          <w:szCs w:val="24"/>
        </w:rPr>
        <w:t>. Нормируемая часть преподавательской работы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3.1. Преподавателям колледжа </w:t>
      </w:r>
      <w:r>
        <w:rPr>
          <w:rFonts w:ascii="Times New Roman" w:hAnsi="Times New Roman"/>
          <w:sz w:val="24"/>
          <w:szCs w:val="24"/>
        </w:rPr>
        <w:t>устанавливается норма часов преподавательской работы за ставку заработной платы (нормируемая часть преподавательской работы) –</w:t>
      </w:r>
      <w:r>
        <w:rPr>
          <w:rFonts w:ascii="Times New Roman" w:hAnsi="Times New Roman"/>
          <w:sz w:val="24"/>
          <w:szCs w:val="24"/>
          <w:highlight w:val="white"/>
        </w:rPr>
        <w:t xml:space="preserve"> 720 часов в год.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Объем учебной нагрузки преподавателей колледжа устанавливается исходя из количества часов по федеральному г</w:t>
      </w:r>
      <w:r>
        <w:rPr>
          <w:rFonts w:ascii="Times New Roman" w:hAnsi="Times New Roman"/>
          <w:sz w:val="24"/>
          <w:szCs w:val="24"/>
        </w:rPr>
        <w:t>осударственному образовательному стандарту, учебному плану.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>3.3. Объем учебной нагрузки не должен превышать</w:t>
      </w:r>
      <w:r>
        <w:rPr>
          <w:rFonts w:ascii="Times New Roman" w:hAnsi="Times New Roman"/>
          <w:sz w:val="24"/>
          <w:szCs w:val="24"/>
          <w:highlight w:val="white"/>
        </w:rPr>
        <w:t xml:space="preserve"> 1440 академических часов.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>
        <w:rPr>
          <w:rFonts w:ascii="Times New Roman" w:hAnsi="Times New Roman"/>
          <w:sz w:val="24"/>
          <w:szCs w:val="24"/>
        </w:rPr>
        <w:t xml:space="preserve"> Учебная нагрузка, объем которой больше (или меньше) нормы часов за ставку заработной платы, устанавливается только с письменного согласия работника.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 Учебная нагрузка на выходные и праздничные дни не планируется.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3.6. Нормируемая часть преподавательск</w:t>
      </w:r>
      <w:r>
        <w:rPr>
          <w:rFonts w:ascii="Times New Roman" w:hAnsi="Times New Roman"/>
          <w:sz w:val="24"/>
          <w:szCs w:val="24"/>
          <w:highlight w:val="white"/>
        </w:rPr>
        <w:t>ой работы определяется в астрономических часах и</w:t>
      </w:r>
      <w:r>
        <w:rPr>
          <w:rFonts w:ascii="Times New Roman" w:hAnsi="Times New Roman"/>
          <w:sz w:val="24"/>
          <w:szCs w:val="24"/>
        </w:rPr>
        <w:t xml:space="preserve"> включает проводимые учебные занятия независимо от их продолжительности и короткие перерывы между ними.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3.7. Конкретная продолжительность учебных занятий, а также перерывов (перемен) между ними предусматривае</w:t>
      </w:r>
      <w:r>
        <w:rPr>
          <w:rFonts w:ascii="Times New Roman" w:hAnsi="Times New Roman"/>
          <w:sz w:val="24"/>
          <w:szCs w:val="24"/>
        </w:rPr>
        <w:t>тся Уставом колледжа с учетом соответствующих санитарно-эпидемиологических правил и нормативов (</w:t>
      </w:r>
      <w:proofErr w:type="spellStart"/>
      <w:r>
        <w:rPr>
          <w:rFonts w:ascii="Times New Roman" w:hAnsi="Times New Roman"/>
          <w:sz w:val="24"/>
          <w:szCs w:val="24"/>
        </w:rPr>
        <w:t>СанПиН</w:t>
      </w:r>
      <w:proofErr w:type="spellEnd"/>
      <w:r>
        <w:rPr>
          <w:rFonts w:ascii="Times New Roman" w:hAnsi="Times New Roman"/>
          <w:sz w:val="24"/>
          <w:szCs w:val="24"/>
        </w:rPr>
        <w:t>), утвержденных в установленном порядке.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3.8. Выполнение преподавательской работы регулируется расписанием учебных занятий.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3.9. Предоставление преподават</w:t>
      </w:r>
      <w:r>
        <w:rPr>
          <w:rFonts w:ascii="Times New Roman" w:hAnsi="Times New Roman"/>
          <w:sz w:val="24"/>
          <w:szCs w:val="24"/>
        </w:rPr>
        <w:t>ельской работы лицам, выполняющим ее помимо основной работы в колледже</w:t>
      </w:r>
      <w:r>
        <w:rPr>
          <w:rFonts w:ascii="Times New Roman" w:hAnsi="Times New Roman"/>
          <w:sz w:val="24"/>
          <w:szCs w:val="24"/>
        </w:rPr>
        <w:t xml:space="preserve"> (включая директора), </w:t>
      </w:r>
      <w:r>
        <w:rPr>
          <w:rFonts w:ascii="Times New Roman" w:hAnsi="Times New Roman"/>
          <w:sz w:val="24"/>
          <w:szCs w:val="24"/>
        </w:rPr>
        <w:t xml:space="preserve">осуществляется при условии, если преподаватели, для которых данное образовательное учреждение является местом основной работы, обеспечены преподавательской работой </w:t>
      </w:r>
      <w:r>
        <w:rPr>
          <w:rFonts w:ascii="Times New Roman" w:hAnsi="Times New Roman"/>
          <w:sz w:val="24"/>
          <w:szCs w:val="24"/>
        </w:rPr>
        <w:t>по своей специальности в объеме не менее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gramEnd"/>
      <w:r>
        <w:rPr>
          <w:rFonts w:ascii="Times New Roman" w:hAnsi="Times New Roman"/>
          <w:sz w:val="24"/>
          <w:szCs w:val="24"/>
        </w:rPr>
        <w:t xml:space="preserve"> чем на ставку заработной платы.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/>
          <w:b/>
          <w:sz w:val="24"/>
          <w:szCs w:val="24"/>
        </w:rPr>
        <w:t>. Воспитательная работа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4.1. Воспитательная работа проводится при любом виде общения педагогического работника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>, в том числе и во время занятий, не исключая аудитор</w:t>
      </w:r>
      <w:r>
        <w:rPr>
          <w:rFonts w:ascii="Times New Roman" w:hAnsi="Times New Roman"/>
          <w:sz w:val="24"/>
          <w:szCs w:val="24"/>
        </w:rPr>
        <w:t>ные: лекции и практические занятия.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Содержанием воспитательной работы являются: привитие обучающимся чувства высокой гражданской ответственности, воспитание их в духе патриотизма, уважения к правам и свободам человека, Конституции Российской Федерации</w:t>
      </w:r>
      <w:r>
        <w:rPr>
          <w:rFonts w:ascii="Times New Roman" w:hAnsi="Times New Roman"/>
          <w:sz w:val="24"/>
          <w:szCs w:val="24"/>
        </w:rPr>
        <w:t xml:space="preserve"> и законам Российской Федерации; воспитание любви к профессии; освоение достижений национальной и общечеловеческой культуры; формирование гражданских качеств личности и готовности к практике.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/>
          <w:b/>
          <w:sz w:val="24"/>
          <w:szCs w:val="24"/>
        </w:rPr>
        <w:t>. Индивидуальная работа с обучающимися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</w:rPr>
        <w:t xml:space="preserve">Индивидуальная работа с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включает в себя организацию учебного процесса с учетом индивидуальных особенностей и образовательных потребностей каждого конкретного обучающегося, создание оптимальных условий для реализации потенциальных возможностей </w:t>
      </w:r>
      <w:r>
        <w:rPr>
          <w:rFonts w:ascii="Times New Roman" w:hAnsi="Times New Roman"/>
          <w:sz w:val="24"/>
          <w:szCs w:val="24"/>
        </w:rPr>
        <w:t>каждого обучающегося.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/>
          <w:b/>
          <w:sz w:val="24"/>
          <w:szCs w:val="24"/>
        </w:rPr>
        <w:t>. Научная, творческая и исследовательская работа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Научная, творческая, исследовательская работа педагогических работников проводится с целью непрерывного повышения компетентности и профессионального мастерства каждого преподав</w:t>
      </w:r>
      <w:r>
        <w:rPr>
          <w:rFonts w:ascii="Times New Roman" w:hAnsi="Times New Roman"/>
          <w:sz w:val="24"/>
          <w:szCs w:val="24"/>
        </w:rPr>
        <w:t>ателя; участия в работе по разработке и внедрению инноваций, развития творческой инициативы.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Научная, творческая и исследовательская работа может быть направлена на создание условий для разработки и применения авторских программ, методов обучения и </w:t>
      </w:r>
      <w:r>
        <w:rPr>
          <w:rFonts w:ascii="Times New Roman" w:hAnsi="Times New Roman"/>
          <w:sz w:val="24"/>
          <w:szCs w:val="24"/>
        </w:rPr>
        <w:lastRenderedPageBreak/>
        <w:t>во</w:t>
      </w:r>
      <w:r>
        <w:rPr>
          <w:rFonts w:ascii="Times New Roman" w:hAnsi="Times New Roman"/>
          <w:sz w:val="24"/>
          <w:szCs w:val="24"/>
        </w:rPr>
        <w:t>спитания в пределах реализуемой образовательной программы, отдельного учебного предмета, курса, дисциплины (модуля).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/>
          <w:b/>
          <w:sz w:val="24"/>
          <w:szCs w:val="24"/>
        </w:rPr>
        <w:t>. Порядок соотношения учебной (преподавательской) и другой педагогической работы в пределах рабочей недели или учебного года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 В пр</w:t>
      </w:r>
      <w:r>
        <w:rPr>
          <w:rFonts w:ascii="Times New Roman" w:hAnsi="Times New Roman"/>
          <w:sz w:val="24"/>
          <w:szCs w:val="24"/>
        </w:rPr>
        <w:t>еделах сокращенной продолжительности рабочего времени рабочее время различных категорий педагогических работников дифференцируется с учетом специфики их труда.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Другую часть педагогической работы работники, ведущие преподавательскую деятельность, выпол</w:t>
      </w:r>
      <w:r>
        <w:rPr>
          <w:rFonts w:ascii="Times New Roman" w:hAnsi="Times New Roman"/>
          <w:sz w:val="24"/>
          <w:szCs w:val="24"/>
        </w:rPr>
        <w:t>няют в течение рабочего времени, количество часов которого не конкретизировано.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7.3. Другая часть педагогической работы указанных работников, предусмотренная должностными обязанностями и (или) индивидуальным планом, может быть связана с: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организацией и п</w:t>
      </w:r>
      <w:r>
        <w:rPr>
          <w:rFonts w:ascii="Times New Roman" w:hAnsi="Times New Roman"/>
          <w:sz w:val="24"/>
          <w:szCs w:val="24"/>
        </w:rPr>
        <w:t>роведением методической, диагностической работы;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выполнением обязанностей, связанных с участием в работе педагогических, методических советов, с работой по проведению родительских собраний, консультаций, работой, предусмотренной планами воспитательных, ф</w:t>
      </w:r>
      <w:r>
        <w:rPr>
          <w:rFonts w:ascii="Times New Roman" w:hAnsi="Times New Roman"/>
          <w:sz w:val="24"/>
          <w:szCs w:val="24"/>
        </w:rPr>
        <w:t>изкультурно-оздоровительных, спортивных, творческих и иных мероприятий, проводимых с обучающимися;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временем, затрачиваемым непосредственно на подготовку к работе по обучению и воспитанию обучающихся, изучению их индивидуальных способностей, интересов и с</w:t>
      </w:r>
      <w:r>
        <w:rPr>
          <w:rFonts w:ascii="Times New Roman" w:hAnsi="Times New Roman"/>
          <w:sz w:val="24"/>
          <w:szCs w:val="24"/>
        </w:rPr>
        <w:t>клонностей, а также их семейных обстоятельств и жилищно-бытовых условий;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дежурствами в колледже в период образовательного процесса;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выполнением дополнительно возложенных на педагогических работников обязанностей, непосредственно связанных с образовател</w:t>
      </w:r>
      <w:r>
        <w:rPr>
          <w:rFonts w:ascii="Times New Roman" w:hAnsi="Times New Roman"/>
          <w:sz w:val="24"/>
          <w:szCs w:val="24"/>
        </w:rPr>
        <w:t>ьным процессом, с соответствующей дополнительной оплатой труда (классное руководство, проверка письменных работ и т.д.).</w:t>
      </w: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7.4. Соотношение объемов учебной (преподавательской) и другой педагогической работы педагогических работников в пределах рабочей недели</w:t>
      </w:r>
      <w:r>
        <w:rPr>
          <w:rFonts w:ascii="Times New Roman" w:hAnsi="Times New Roman"/>
          <w:sz w:val="24"/>
          <w:szCs w:val="24"/>
        </w:rPr>
        <w:t xml:space="preserve"> или соответственно учебного года устанавливается директором образовательного учреждения на учебный год (по семестрам) с учетом количеств</w:t>
      </w:r>
      <w:r>
        <w:rPr>
          <w:rFonts w:ascii="Times New Roman" w:hAnsi="Times New Roman"/>
          <w:sz w:val="24"/>
          <w:szCs w:val="24"/>
        </w:rPr>
        <w:t>а часов по учебному плану, специальности и кв</w:t>
      </w:r>
      <w:r>
        <w:rPr>
          <w:rFonts w:ascii="Times New Roman" w:hAnsi="Times New Roman"/>
          <w:sz w:val="24"/>
          <w:szCs w:val="24"/>
        </w:rPr>
        <w:t>алификации работника, обеспеченности кадрами, планом работы колледжа.</w:t>
      </w:r>
    </w:p>
    <w:p w:rsidR="00611F3B" w:rsidRDefault="00611F3B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11F3B" w:rsidRDefault="000C062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>нято с учетом мнения Профсоюзного комитета колледжа.</w:t>
      </w:r>
    </w:p>
    <w:sectPr w:rsidR="00611F3B" w:rsidSect="00611F3B">
      <w:type w:val="continuous"/>
      <w:pgSz w:w="11906" w:h="16838"/>
      <w:pgMar w:top="426" w:right="566" w:bottom="573" w:left="1701" w:header="708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625" w:rsidRDefault="000C0625">
      <w:pPr>
        <w:spacing w:after="0" w:line="240" w:lineRule="auto"/>
      </w:pPr>
      <w:r>
        <w:separator/>
      </w:r>
    </w:p>
  </w:endnote>
  <w:endnote w:type="continuationSeparator" w:id="0">
    <w:p w:rsidR="000C0625" w:rsidRDefault="000C0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625" w:rsidRDefault="000C0625">
      <w:pPr>
        <w:spacing w:after="0" w:line="240" w:lineRule="auto"/>
      </w:pPr>
      <w:r>
        <w:separator/>
      </w:r>
    </w:p>
  </w:footnote>
  <w:footnote w:type="continuationSeparator" w:id="0">
    <w:p w:rsidR="000C0625" w:rsidRDefault="000C06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B1FE2"/>
    <w:multiLevelType w:val="multilevel"/>
    <w:tmpl w:val="BB50A5F2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034762AC"/>
    <w:multiLevelType w:val="hybridMultilevel"/>
    <w:tmpl w:val="64EC4F40"/>
    <w:lvl w:ilvl="0" w:tplc="B2B09E6E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79FEA96A">
      <w:start w:val="1"/>
      <w:numFmt w:val="lowerLetter"/>
      <w:lvlText w:val="%2."/>
      <w:lvlJc w:val="left"/>
      <w:pPr>
        <w:ind w:left="1788" w:hanging="360"/>
      </w:pPr>
    </w:lvl>
    <w:lvl w:ilvl="2" w:tplc="C380B9EA">
      <w:start w:val="1"/>
      <w:numFmt w:val="lowerRoman"/>
      <w:lvlText w:val="%3."/>
      <w:lvlJc w:val="right"/>
      <w:pPr>
        <w:ind w:left="2508" w:hanging="180"/>
      </w:pPr>
    </w:lvl>
    <w:lvl w:ilvl="3" w:tplc="C08E9846">
      <w:start w:val="1"/>
      <w:numFmt w:val="decimal"/>
      <w:lvlText w:val="%4."/>
      <w:lvlJc w:val="left"/>
      <w:pPr>
        <w:ind w:left="3228" w:hanging="360"/>
      </w:pPr>
    </w:lvl>
    <w:lvl w:ilvl="4" w:tplc="25746104">
      <w:start w:val="1"/>
      <w:numFmt w:val="lowerLetter"/>
      <w:lvlText w:val="%5."/>
      <w:lvlJc w:val="left"/>
      <w:pPr>
        <w:ind w:left="3948" w:hanging="360"/>
      </w:pPr>
    </w:lvl>
    <w:lvl w:ilvl="5" w:tplc="31B09A48">
      <w:start w:val="1"/>
      <w:numFmt w:val="lowerRoman"/>
      <w:lvlText w:val="%6."/>
      <w:lvlJc w:val="right"/>
      <w:pPr>
        <w:ind w:left="4668" w:hanging="180"/>
      </w:pPr>
    </w:lvl>
    <w:lvl w:ilvl="6" w:tplc="32A6858E">
      <w:start w:val="1"/>
      <w:numFmt w:val="decimal"/>
      <w:lvlText w:val="%7."/>
      <w:lvlJc w:val="left"/>
      <w:pPr>
        <w:ind w:left="5388" w:hanging="360"/>
      </w:pPr>
    </w:lvl>
    <w:lvl w:ilvl="7" w:tplc="30CC67DE">
      <w:start w:val="1"/>
      <w:numFmt w:val="lowerLetter"/>
      <w:lvlText w:val="%8."/>
      <w:lvlJc w:val="left"/>
      <w:pPr>
        <w:ind w:left="6108" w:hanging="360"/>
      </w:pPr>
    </w:lvl>
    <w:lvl w:ilvl="8" w:tplc="3B687D34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9F53533"/>
    <w:multiLevelType w:val="hybridMultilevel"/>
    <w:tmpl w:val="4F2E2BEC"/>
    <w:lvl w:ilvl="0" w:tplc="7E0E71B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480844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57FCE30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112669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E6C5FF6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F26656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A46B81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E5F6B7F2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9E650B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D2449C8"/>
    <w:multiLevelType w:val="multilevel"/>
    <w:tmpl w:val="DF0A2E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1300F50"/>
    <w:multiLevelType w:val="hybridMultilevel"/>
    <w:tmpl w:val="42287A7C"/>
    <w:lvl w:ilvl="0" w:tplc="5770DB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BED76C">
      <w:start w:val="1"/>
      <w:numFmt w:val="lowerLetter"/>
      <w:lvlText w:val="%2."/>
      <w:lvlJc w:val="left"/>
      <w:pPr>
        <w:ind w:left="1440" w:hanging="360"/>
      </w:pPr>
    </w:lvl>
    <w:lvl w:ilvl="2" w:tplc="F4CA9908">
      <w:start w:val="1"/>
      <w:numFmt w:val="lowerRoman"/>
      <w:lvlText w:val="%3."/>
      <w:lvlJc w:val="right"/>
      <w:pPr>
        <w:ind w:left="2160" w:hanging="180"/>
      </w:pPr>
    </w:lvl>
    <w:lvl w:ilvl="3" w:tplc="631CC346">
      <w:start w:val="1"/>
      <w:numFmt w:val="decimal"/>
      <w:lvlText w:val="%4."/>
      <w:lvlJc w:val="left"/>
      <w:pPr>
        <w:ind w:left="2880" w:hanging="360"/>
      </w:pPr>
    </w:lvl>
    <w:lvl w:ilvl="4" w:tplc="11625CAC">
      <w:start w:val="1"/>
      <w:numFmt w:val="lowerLetter"/>
      <w:lvlText w:val="%5."/>
      <w:lvlJc w:val="left"/>
      <w:pPr>
        <w:ind w:left="3600" w:hanging="360"/>
      </w:pPr>
    </w:lvl>
    <w:lvl w:ilvl="5" w:tplc="A5788DAC">
      <w:start w:val="1"/>
      <w:numFmt w:val="lowerRoman"/>
      <w:lvlText w:val="%6."/>
      <w:lvlJc w:val="right"/>
      <w:pPr>
        <w:ind w:left="4320" w:hanging="180"/>
      </w:pPr>
    </w:lvl>
    <w:lvl w:ilvl="6" w:tplc="AA8EB6CC">
      <w:start w:val="1"/>
      <w:numFmt w:val="decimal"/>
      <w:lvlText w:val="%7."/>
      <w:lvlJc w:val="left"/>
      <w:pPr>
        <w:ind w:left="5040" w:hanging="360"/>
      </w:pPr>
    </w:lvl>
    <w:lvl w:ilvl="7" w:tplc="392EFD98">
      <w:start w:val="1"/>
      <w:numFmt w:val="lowerLetter"/>
      <w:lvlText w:val="%8."/>
      <w:lvlJc w:val="left"/>
      <w:pPr>
        <w:ind w:left="5760" w:hanging="360"/>
      </w:pPr>
    </w:lvl>
    <w:lvl w:ilvl="8" w:tplc="3402994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93B02"/>
    <w:multiLevelType w:val="hybridMultilevel"/>
    <w:tmpl w:val="E092FC78"/>
    <w:lvl w:ilvl="0" w:tplc="0994C16A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9314D0C0">
      <w:start w:val="1"/>
      <w:numFmt w:val="lowerLetter"/>
      <w:lvlText w:val="%2."/>
      <w:lvlJc w:val="left"/>
      <w:pPr>
        <w:ind w:left="2160" w:hanging="360"/>
      </w:pPr>
    </w:lvl>
    <w:lvl w:ilvl="2" w:tplc="FF0869D8">
      <w:start w:val="1"/>
      <w:numFmt w:val="lowerRoman"/>
      <w:lvlText w:val="%3."/>
      <w:lvlJc w:val="right"/>
      <w:pPr>
        <w:ind w:left="2880" w:hanging="180"/>
      </w:pPr>
    </w:lvl>
    <w:lvl w:ilvl="3" w:tplc="F5402208">
      <w:start w:val="1"/>
      <w:numFmt w:val="decimal"/>
      <w:lvlText w:val="%4."/>
      <w:lvlJc w:val="left"/>
      <w:pPr>
        <w:ind w:left="3600" w:hanging="360"/>
      </w:pPr>
    </w:lvl>
    <w:lvl w:ilvl="4" w:tplc="179047EE">
      <w:start w:val="1"/>
      <w:numFmt w:val="lowerLetter"/>
      <w:lvlText w:val="%5."/>
      <w:lvlJc w:val="left"/>
      <w:pPr>
        <w:ind w:left="4320" w:hanging="360"/>
      </w:pPr>
    </w:lvl>
    <w:lvl w:ilvl="5" w:tplc="C96826BC">
      <w:start w:val="1"/>
      <w:numFmt w:val="lowerRoman"/>
      <w:lvlText w:val="%6."/>
      <w:lvlJc w:val="right"/>
      <w:pPr>
        <w:ind w:left="5040" w:hanging="180"/>
      </w:pPr>
    </w:lvl>
    <w:lvl w:ilvl="6" w:tplc="870A134C">
      <w:start w:val="1"/>
      <w:numFmt w:val="decimal"/>
      <w:lvlText w:val="%7."/>
      <w:lvlJc w:val="left"/>
      <w:pPr>
        <w:ind w:left="5760" w:hanging="360"/>
      </w:pPr>
    </w:lvl>
    <w:lvl w:ilvl="7" w:tplc="CAEC7C14">
      <w:start w:val="1"/>
      <w:numFmt w:val="lowerLetter"/>
      <w:lvlText w:val="%8."/>
      <w:lvlJc w:val="left"/>
      <w:pPr>
        <w:ind w:left="6480" w:hanging="360"/>
      </w:pPr>
    </w:lvl>
    <w:lvl w:ilvl="8" w:tplc="706E940C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CE1653"/>
    <w:multiLevelType w:val="multilevel"/>
    <w:tmpl w:val="2DB4B344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2ADF78D3"/>
    <w:multiLevelType w:val="hybridMultilevel"/>
    <w:tmpl w:val="0BFAB844"/>
    <w:lvl w:ilvl="0" w:tplc="8C8C49AC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A762CE4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E9831C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1A6E309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2C8229C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375AE99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8B08E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6EA859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60A2AB92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DA3107E"/>
    <w:multiLevelType w:val="hybridMultilevel"/>
    <w:tmpl w:val="D89EC7E2"/>
    <w:lvl w:ilvl="0" w:tplc="E78EBA3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4A22FD4">
      <w:start w:val="1"/>
      <w:numFmt w:val="lowerLetter"/>
      <w:lvlText w:val="%2."/>
      <w:lvlJc w:val="left"/>
      <w:pPr>
        <w:ind w:left="1800" w:hanging="360"/>
      </w:pPr>
    </w:lvl>
    <w:lvl w:ilvl="2" w:tplc="3DB26652">
      <w:start w:val="1"/>
      <w:numFmt w:val="lowerRoman"/>
      <w:lvlText w:val="%3."/>
      <w:lvlJc w:val="right"/>
      <w:pPr>
        <w:ind w:left="2520" w:hanging="180"/>
      </w:pPr>
    </w:lvl>
    <w:lvl w:ilvl="3" w:tplc="B5565438">
      <w:start w:val="1"/>
      <w:numFmt w:val="decimal"/>
      <w:lvlText w:val="%4."/>
      <w:lvlJc w:val="left"/>
      <w:pPr>
        <w:ind w:left="3240" w:hanging="360"/>
      </w:pPr>
    </w:lvl>
    <w:lvl w:ilvl="4" w:tplc="83C49A20">
      <w:start w:val="1"/>
      <w:numFmt w:val="lowerLetter"/>
      <w:lvlText w:val="%5."/>
      <w:lvlJc w:val="left"/>
      <w:pPr>
        <w:ind w:left="3960" w:hanging="360"/>
      </w:pPr>
    </w:lvl>
    <w:lvl w:ilvl="5" w:tplc="63A8B2A4">
      <w:start w:val="1"/>
      <w:numFmt w:val="lowerRoman"/>
      <w:lvlText w:val="%6."/>
      <w:lvlJc w:val="right"/>
      <w:pPr>
        <w:ind w:left="4680" w:hanging="180"/>
      </w:pPr>
    </w:lvl>
    <w:lvl w:ilvl="6" w:tplc="B00A1EDE">
      <w:start w:val="1"/>
      <w:numFmt w:val="decimal"/>
      <w:lvlText w:val="%7."/>
      <w:lvlJc w:val="left"/>
      <w:pPr>
        <w:ind w:left="5400" w:hanging="360"/>
      </w:pPr>
    </w:lvl>
    <w:lvl w:ilvl="7" w:tplc="B4FCAD16">
      <w:start w:val="1"/>
      <w:numFmt w:val="lowerLetter"/>
      <w:lvlText w:val="%8."/>
      <w:lvlJc w:val="left"/>
      <w:pPr>
        <w:ind w:left="6120" w:hanging="360"/>
      </w:pPr>
    </w:lvl>
    <w:lvl w:ilvl="8" w:tplc="B2E0D87A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F1264F"/>
    <w:multiLevelType w:val="hybridMultilevel"/>
    <w:tmpl w:val="E0C2F908"/>
    <w:lvl w:ilvl="0" w:tplc="35426C5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9FEA533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D4C3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2A21B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30D25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9E951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B4DE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AA9D8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781EB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E150D75"/>
    <w:multiLevelType w:val="hybridMultilevel"/>
    <w:tmpl w:val="FD2AEB18"/>
    <w:lvl w:ilvl="0" w:tplc="A662AC90">
      <w:start w:val="3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8670FB6A">
      <w:start w:val="1"/>
      <w:numFmt w:val="lowerLetter"/>
      <w:lvlText w:val="%2."/>
      <w:lvlJc w:val="left"/>
      <w:pPr>
        <w:ind w:left="2520" w:hanging="360"/>
      </w:pPr>
    </w:lvl>
    <w:lvl w:ilvl="2" w:tplc="DC3C9AD6">
      <w:start w:val="1"/>
      <w:numFmt w:val="lowerRoman"/>
      <w:lvlText w:val="%3."/>
      <w:lvlJc w:val="right"/>
      <w:pPr>
        <w:ind w:left="3240" w:hanging="180"/>
      </w:pPr>
    </w:lvl>
    <w:lvl w:ilvl="3" w:tplc="7DEA1556">
      <w:start w:val="1"/>
      <w:numFmt w:val="decimal"/>
      <w:lvlText w:val="%4."/>
      <w:lvlJc w:val="left"/>
      <w:pPr>
        <w:ind w:left="3960" w:hanging="360"/>
      </w:pPr>
    </w:lvl>
    <w:lvl w:ilvl="4" w:tplc="F2FE8FAA">
      <w:start w:val="1"/>
      <w:numFmt w:val="lowerLetter"/>
      <w:lvlText w:val="%5."/>
      <w:lvlJc w:val="left"/>
      <w:pPr>
        <w:ind w:left="4680" w:hanging="360"/>
      </w:pPr>
    </w:lvl>
    <w:lvl w:ilvl="5" w:tplc="F1A8500E">
      <w:start w:val="1"/>
      <w:numFmt w:val="lowerRoman"/>
      <w:lvlText w:val="%6."/>
      <w:lvlJc w:val="right"/>
      <w:pPr>
        <w:ind w:left="5400" w:hanging="180"/>
      </w:pPr>
    </w:lvl>
    <w:lvl w:ilvl="6" w:tplc="8AA09E3A">
      <w:start w:val="1"/>
      <w:numFmt w:val="decimal"/>
      <w:lvlText w:val="%7."/>
      <w:lvlJc w:val="left"/>
      <w:pPr>
        <w:ind w:left="6120" w:hanging="360"/>
      </w:pPr>
    </w:lvl>
    <w:lvl w:ilvl="7" w:tplc="B63489D4">
      <w:start w:val="1"/>
      <w:numFmt w:val="lowerLetter"/>
      <w:lvlText w:val="%8."/>
      <w:lvlJc w:val="left"/>
      <w:pPr>
        <w:ind w:left="6840" w:hanging="360"/>
      </w:pPr>
    </w:lvl>
    <w:lvl w:ilvl="8" w:tplc="F428651C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57B6A5A"/>
    <w:multiLevelType w:val="hybridMultilevel"/>
    <w:tmpl w:val="99C46262"/>
    <w:lvl w:ilvl="0" w:tplc="D3D4E73C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position w:val="0"/>
        <w:sz w:val="22"/>
        <w:szCs w:val="22"/>
        <w:u w:val="none"/>
      </w:rPr>
    </w:lvl>
    <w:lvl w:ilvl="1" w:tplc="6EB6C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7278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6271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4A23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B04DE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00C2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8AF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9A69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6C01A7E"/>
    <w:multiLevelType w:val="hybridMultilevel"/>
    <w:tmpl w:val="FD347F5E"/>
    <w:lvl w:ilvl="0" w:tplc="A58674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F4A681C">
      <w:start w:val="1"/>
      <w:numFmt w:val="lowerLetter"/>
      <w:lvlText w:val="%2."/>
      <w:lvlJc w:val="left"/>
      <w:pPr>
        <w:ind w:left="1440" w:hanging="360"/>
      </w:pPr>
    </w:lvl>
    <w:lvl w:ilvl="2" w:tplc="62A254AE">
      <w:start w:val="1"/>
      <w:numFmt w:val="lowerRoman"/>
      <w:lvlText w:val="%3."/>
      <w:lvlJc w:val="right"/>
      <w:pPr>
        <w:ind w:left="2160" w:hanging="180"/>
      </w:pPr>
    </w:lvl>
    <w:lvl w:ilvl="3" w:tplc="F07A1696">
      <w:start w:val="1"/>
      <w:numFmt w:val="decimal"/>
      <w:lvlText w:val="%4."/>
      <w:lvlJc w:val="left"/>
      <w:pPr>
        <w:ind w:left="2880" w:hanging="360"/>
      </w:pPr>
    </w:lvl>
    <w:lvl w:ilvl="4" w:tplc="C6BA89DE">
      <w:start w:val="1"/>
      <w:numFmt w:val="lowerLetter"/>
      <w:lvlText w:val="%5."/>
      <w:lvlJc w:val="left"/>
      <w:pPr>
        <w:ind w:left="3600" w:hanging="360"/>
      </w:pPr>
    </w:lvl>
    <w:lvl w:ilvl="5" w:tplc="B26661B6">
      <w:start w:val="1"/>
      <w:numFmt w:val="lowerRoman"/>
      <w:lvlText w:val="%6."/>
      <w:lvlJc w:val="right"/>
      <w:pPr>
        <w:ind w:left="4320" w:hanging="180"/>
      </w:pPr>
    </w:lvl>
    <w:lvl w:ilvl="6" w:tplc="E7F647D4">
      <w:start w:val="1"/>
      <w:numFmt w:val="decimal"/>
      <w:lvlText w:val="%7."/>
      <w:lvlJc w:val="left"/>
      <w:pPr>
        <w:ind w:left="5040" w:hanging="360"/>
      </w:pPr>
    </w:lvl>
    <w:lvl w:ilvl="7" w:tplc="DFA0AB8E">
      <w:start w:val="1"/>
      <w:numFmt w:val="lowerLetter"/>
      <w:lvlText w:val="%8."/>
      <w:lvlJc w:val="left"/>
      <w:pPr>
        <w:ind w:left="5760" w:hanging="360"/>
      </w:pPr>
    </w:lvl>
    <w:lvl w:ilvl="8" w:tplc="EBCC81A6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8247E6"/>
    <w:multiLevelType w:val="hybridMultilevel"/>
    <w:tmpl w:val="19F2A56A"/>
    <w:lvl w:ilvl="0" w:tplc="6E785AB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7388AEB2">
      <w:start w:val="1"/>
      <w:numFmt w:val="lowerLetter"/>
      <w:lvlText w:val="%2."/>
      <w:lvlJc w:val="left"/>
      <w:pPr>
        <w:ind w:left="2160" w:hanging="360"/>
      </w:pPr>
    </w:lvl>
    <w:lvl w:ilvl="2" w:tplc="8AFE9C54">
      <w:start w:val="1"/>
      <w:numFmt w:val="lowerRoman"/>
      <w:lvlText w:val="%3."/>
      <w:lvlJc w:val="right"/>
      <w:pPr>
        <w:ind w:left="2880" w:hanging="180"/>
      </w:pPr>
    </w:lvl>
    <w:lvl w:ilvl="3" w:tplc="EEE0909C">
      <w:start w:val="1"/>
      <w:numFmt w:val="decimal"/>
      <w:lvlText w:val="%4."/>
      <w:lvlJc w:val="left"/>
      <w:pPr>
        <w:ind w:left="3600" w:hanging="360"/>
      </w:pPr>
    </w:lvl>
    <w:lvl w:ilvl="4" w:tplc="31B2CB80">
      <w:start w:val="1"/>
      <w:numFmt w:val="lowerLetter"/>
      <w:lvlText w:val="%5."/>
      <w:lvlJc w:val="left"/>
      <w:pPr>
        <w:ind w:left="4320" w:hanging="360"/>
      </w:pPr>
    </w:lvl>
    <w:lvl w:ilvl="5" w:tplc="6C02EAFC">
      <w:start w:val="1"/>
      <w:numFmt w:val="lowerRoman"/>
      <w:lvlText w:val="%6."/>
      <w:lvlJc w:val="right"/>
      <w:pPr>
        <w:ind w:left="5040" w:hanging="180"/>
      </w:pPr>
    </w:lvl>
    <w:lvl w:ilvl="6" w:tplc="4FA4CB24">
      <w:start w:val="1"/>
      <w:numFmt w:val="decimal"/>
      <w:lvlText w:val="%7."/>
      <w:lvlJc w:val="left"/>
      <w:pPr>
        <w:ind w:left="5760" w:hanging="360"/>
      </w:pPr>
    </w:lvl>
    <w:lvl w:ilvl="7" w:tplc="C74C43A0">
      <w:start w:val="1"/>
      <w:numFmt w:val="lowerLetter"/>
      <w:lvlText w:val="%8."/>
      <w:lvlJc w:val="left"/>
      <w:pPr>
        <w:ind w:left="6480" w:hanging="360"/>
      </w:pPr>
    </w:lvl>
    <w:lvl w:ilvl="8" w:tplc="A4140A52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ECF5CE1"/>
    <w:multiLevelType w:val="multilevel"/>
    <w:tmpl w:val="E35A8B28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408E4AF4"/>
    <w:multiLevelType w:val="hybridMultilevel"/>
    <w:tmpl w:val="71D21ECA"/>
    <w:lvl w:ilvl="0" w:tplc="984E64B8">
      <w:start w:val="2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7ABE2D28">
      <w:start w:val="1"/>
      <w:numFmt w:val="lowerLetter"/>
      <w:lvlText w:val="%2."/>
      <w:lvlJc w:val="left"/>
      <w:pPr>
        <w:ind w:left="1931" w:hanging="360"/>
      </w:pPr>
    </w:lvl>
    <w:lvl w:ilvl="2" w:tplc="B98EEF4C">
      <w:start w:val="1"/>
      <w:numFmt w:val="lowerRoman"/>
      <w:lvlText w:val="%3."/>
      <w:lvlJc w:val="right"/>
      <w:pPr>
        <w:ind w:left="2651" w:hanging="180"/>
      </w:pPr>
    </w:lvl>
    <w:lvl w:ilvl="3" w:tplc="EF68ED98">
      <w:start w:val="1"/>
      <w:numFmt w:val="decimal"/>
      <w:lvlText w:val="%4."/>
      <w:lvlJc w:val="left"/>
      <w:pPr>
        <w:ind w:left="3371" w:hanging="360"/>
      </w:pPr>
    </w:lvl>
    <w:lvl w:ilvl="4" w:tplc="830267B8">
      <w:start w:val="1"/>
      <w:numFmt w:val="lowerLetter"/>
      <w:lvlText w:val="%5."/>
      <w:lvlJc w:val="left"/>
      <w:pPr>
        <w:ind w:left="4091" w:hanging="360"/>
      </w:pPr>
    </w:lvl>
    <w:lvl w:ilvl="5" w:tplc="5F385460">
      <w:start w:val="1"/>
      <w:numFmt w:val="lowerRoman"/>
      <w:lvlText w:val="%6."/>
      <w:lvlJc w:val="right"/>
      <w:pPr>
        <w:ind w:left="4811" w:hanging="180"/>
      </w:pPr>
    </w:lvl>
    <w:lvl w:ilvl="6" w:tplc="66F05FCE">
      <w:start w:val="1"/>
      <w:numFmt w:val="decimal"/>
      <w:lvlText w:val="%7."/>
      <w:lvlJc w:val="left"/>
      <w:pPr>
        <w:ind w:left="5531" w:hanging="360"/>
      </w:pPr>
    </w:lvl>
    <w:lvl w:ilvl="7" w:tplc="B80E8DD8">
      <w:start w:val="1"/>
      <w:numFmt w:val="lowerLetter"/>
      <w:lvlText w:val="%8."/>
      <w:lvlJc w:val="left"/>
      <w:pPr>
        <w:ind w:left="6251" w:hanging="360"/>
      </w:pPr>
    </w:lvl>
    <w:lvl w:ilvl="8" w:tplc="22DCB742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16B56C5"/>
    <w:multiLevelType w:val="hybridMultilevel"/>
    <w:tmpl w:val="04F47E74"/>
    <w:lvl w:ilvl="0" w:tplc="A7526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3851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3F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D684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4E8A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9280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A48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5A46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02B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E40661"/>
    <w:multiLevelType w:val="hybridMultilevel"/>
    <w:tmpl w:val="AE58F828"/>
    <w:lvl w:ilvl="0" w:tplc="E0162D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C08E909E">
      <w:start w:val="1"/>
      <w:numFmt w:val="lowerLetter"/>
      <w:lvlText w:val="%2."/>
      <w:lvlJc w:val="left"/>
      <w:pPr>
        <w:ind w:left="1440" w:hanging="360"/>
      </w:pPr>
    </w:lvl>
    <w:lvl w:ilvl="2" w:tplc="75723152">
      <w:start w:val="1"/>
      <w:numFmt w:val="lowerRoman"/>
      <w:lvlText w:val="%3."/>
      <w:lvlJc w:val="right"/>
      <w:pPr>
        <w:ind w:left="2160" w:hanging="180"/>
      </w:pPr>
    </w:lvl>
    <w:lvl w:ilvl="3" w:tplc="97341940">
      <w:start w:val="1"/>
      <w:numFmt w:val="decimal"/>
      <w:lvlText w:val="%4."/>
      <w:lvlJc w:val="left"/>
      <w:pPr>
        <w:ind w:left="2880" w:hanging="360"/>
      </w:pPr>
    </w:lvl>
    <w:lvl w:ilvl="4" w:tplc="343C3404">
      <w:start w:val="1"/>
      <w:numFmt w:val="lowerLetter"/>
      <w:lvlText w:val="%5."/>
      <w:lvlJc w:val="left"/>
      <w:pPr>
        <w:ind w:left="3600" w:hanging="360"/>
      </w:pPr>
    </w:lvl>
    <w:lvl w:ilvl="5" w:tplc="05E6BA5C">
      <w:start w:val="1"/>
      <w:numFmt w:val="lowerRoman"/>
      <w:lvlText w:val="%6."/>
      <w:lvlJc w:val="right"/>
      <w:pPr>
        <w:ind w:left="4320" w:hanging="180"/>
      </w:pPr>
    </w:lvl>
    <w:lvl w:ilvl="6" w:tplc="F3A6A824">
      <w:start w:val="1"/>
      <w:numFmt w:val="decimal"/>
      <w:lvlText w:val="%7."/>
      <w:lvlJc w:val="left"/>
      <w:pPr>
        <w:ind w:left="5040" w:hanging="360"/>
      </w:pPr>
    </w:lvl>
    <w:lvl w:ilvl="7" w:tplc="04A21B1E">
      <w:start w:val="1"/>
      <w:numFmt w:val="lowerLetter"/>
      <w:lvlText w:val="%8."/>
      <w:lvlJc w:val="left"/>
      <w:pPr>
        <w:ind w:left="5760" w:hanging="360"/>
      </w:pPr>
    </w:lvl>
    <w:lvl w:ilvl="8" w:tplc="D848F676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212F20"/>
    <w:multiLevelType w:val="hybridMultilevel"/>
    <w:tmpl w:val="4ECC8186"/>
    <w:lvl w:ilvl="0" w:tplc="5FACB9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490A7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AA0A6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9EC0A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FD22C9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2AE90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1A6D81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F8A8AF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FCA0DB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2435B0"/>
    <w:multiLevelType w:val="hybridMultilevel"/>
    <w:tmpl w:val="B63A42B4"/>
    <w:lvl w:ilvl="0" w:tplc="461AD89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D1845888">
      <w:start w:val="1"/>
      <w:numFmt w:val="lowerLetter"/>
      <w:lvlText w:val="%2."/>
      <w:lvlJc w:val="left"/>
      <w:pPr>
        <w:ind w:left="1800" w:hanging="360"/>
      </w:pPr>
    </w:lvl>
    <w:lvl w:ilvl="2" w:tplc="B37ACCDC">
      <w:start w:val="1"/>
      <w:numFmt w:val="lowerRoman"/>
      <w:lvlText w:val="%3."/>
      <w:lvlJc w:val="right"/>
      <w:pPr>
        <w:ind w:left="2520" w:hanging="180"/>
      </w:pPr>
    </w:lvl>
    <w:lvl w:ilvl="3" w:tplc="C8784E16">
      <w:start w:val="1"/>
      <w:numFmt w:val="decimal"/>
      <w:lvlText w:val="%4."/>
      <w:lvlJc w:val="left"/>
      <w:pPr>
        <w:ind w:left="3240" w:hanging="360"/>
      </w:pPr>
    </w:lvl>
    <w:lvl w:ilvl="4" w:tplc="08D660CC">
      <w:start w:val="1"/>
      <w:numFmt w:val="lowerLetter"/>
      <w:lvlText w:val="%5."/>
      <w:lvlJc w:val="left"/>
      <w:pPr>
        <w:ind w:left="3960" w:hanging="360"/>
      </w:pPr>
    </w:lvl>
    <w:lvl w:ilvl="5" w:tplc="DA36D80A">
      <w:start w:val="1"/>
      <w:numFmt w:val="lowerRoman"/>
      <w:lvlText w:val="%6."/>
      <w:lvlJc w:val="right"/>
      <w:pPr>
        <w:ind w:left="4680" w:hanging="180"/>
      </w:pPr>
    </w:lvl>
    <w:lvl w:ilvl="6" w:tplc="AADAE9FC">
      <w:start w:val="1"/>
      <w:numFmt w:val="decimal"/>
      <w:lvlText w:val="%7."/>
      <w:lvlJc w:val="left"/>
      <w:pPr>
        <w:ind w:left="5400" w:hanging="360"/>
      </w:pPr>
    </w:lvl>
    <w:lvl w:ilvl="7" w:tplc="FB50BFF4">
      <w:start w:val="1"/>
      <w:numFmt w:val="lowerLetter"/>
      <w:lvlText w:val="%8."/>
      <w:lvlJc w:val="left"/>
      <w:pPr>
        <w:ind w:left="6120" w:hanging="360"/>
      </w:pPr>
    </w:lvl>
    <w:lvl w:ilvl="8" w:tplc="A4560FA8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AC3707C"/>
    <w:multiLevelType w:val="hybridMultilevel"/>
    <w:tmpl w:val="2A66FE10"/>
    <w:lvl w:ilvl="0" w:tplc="3D0C6168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6BCE3834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8AD0CFFE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CDA6151A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308BEDC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B2260FF8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F7E47BF8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45147590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B3DA4094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1">
    <w:nsid w:val="4E903864"/>
    <w:multiLevelType w:val="hybridMultilevel"/>
    <w:tmpl w:val="26B688EC"/>
    <w:lvl w:ilvl="0" w:tplc="41AE09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EAC2342">
      <w:start w:val="1"/>
      <w:numFmt w:val="lowerLetter"/>
      <w:lvlText w:val="%2."/>
      <w:lvlJc w:val="left"/>
      <w:pPr>
        <w:ind w:left="1440" w:hanging="360"/>
      </w:pPr>
    </w:lvl>
    <w:lvl w:ilvl="2" w:tplc="E746228E">
      <w:start w:val="1"/>
      <w:numFmt w:val="lowerRoman"/>
      <w:lvlText w:val="%3."/>
      <w:lvlJc w:val="right"/>
      <w:pPr>
        <w:ind w:left="2160" w:hanging="180"/>
      </w:pPr>
    </w:lvl>
    <w:lvl w:ilvl="3" w:tplc="F1C81FF2">
      <w:start w:val="1"/>
      <w:numFmt w:val="decimal"/>
      <w:lvlText w:val="%4."/>
      <w:lvlJc w:val="left"/>
      <w:pPr>
        <w:ind w:left="2880" w:hanging="360"/>
      </w:pPr>
    </w:lvl>
    <w:lvl w:ilvl="4" w:tplc="E6084F5E">
      <w:start w:val="1"/>
      <w:numFmt w:val="lowerLetter"/>
      <w:lvlText w:val="%5."/>
      <w:lvlJc w:val="left"/>
      <w:pPr>
        <w:ind w:left="3600" w:hanging="360"/>
      </w:pPr>
    </w:lvl>
    <w:lvl w:ilvl="5" w:tplc="3118CA9E">
      <w:start w:val="1"/>
      <w:numFmt w:val="lowerRoman"/>
      <w:lvlText w:val="%6."/>
      <w:lvlJc w:val="right"/>
      <w:pPr>
        <w:ind w:left="4320" w:hanging="180"/>
      </w:pPr>
    </w:lvl>
    <w:lvl w:ilvl="6" w:tplc="C8AC1D6C">
      <w:start w:val="1"/>
      <w:numFmt w:val="decimal"/>
      <w:lvlText w:val="%7."/>
      <w:lvlJc w:val="left"/>
      <w:pPr>
        <w:ind w:left="5040" w:hanging="360"/>
      </w:pPr>
    </w:lvl>
    <w:lvl w:ilvl="7" w:tplc="FC62F448">
      <w:start w:val="1"/>
      <w:numFmt w:val="lowerLetter"/>
      <w:lvlText w:val="%8."/>
      <w:lvlJc w:val="left"/>
      <w:pPr>
        <w:ind w:left="5760" w:hanging="360"/>
      </w:pPr>
    </w:lvl>
    <w:lvl w:ilvl="8" w:tplc="3118B1A4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343DBE"/>
    <w:multiLevelType w:val="multilevel"/>
    <w:tmpl w:val="1AFA5D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>
    <w:nsid w:val="52901810"/>
    <w:multiLevelType w:val="multilevel"/>
    <w:tmpl w:val="D2140450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5B052B7B"/>
    <w:multiLevelType w:val="hybridMultilevel"/>
    <w:tmpl w:val="67C697EA"/>
    <w:lvl w:ilvl="0" w:tplc="9264A98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i w:val="0"/>
      </w:rPr>
    </w:lvl>
    <w:lvl w:ilvl="1" w:tplc="521EB2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4430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80BB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76B0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8DEFC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66E9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AC7B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8AD21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2607A7"/>
    <w:multiLevelType w:val="hybridMultilevel"/>
    <w:tmpl w:val="9584643C"/>
    <w:lvl w:ilvl="0" w:tplc="E9E8E9C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9E6840A">
      <w:start w:val="1"/>
      <w:numFmt w:val="lowerLetter"/>
      <w:lvlText w:val="%2."/>
      <w:lvlJc w:val="left"/>
      <w:pPr>
        <w:ind w:left="1440" w:hanging="360"/>
      </w:pPr>
    </w:lvl>
    <w:lvl w:ilvl="2" w:tplc="0576F7A4">
      <w:start w:val="1"/>
      <w:numFmt w:val="lowerRoman"/>
      <w:lvlText w:val="%3."/>
      <w:lvlJc w:val="right"/>
      <w:pPr>
        <w:ind w:left="2160" w:hanging="180"/>
      </w:pPr>
    </w:lvl>
    <w:lvl w:ilvl="3" w:tplc="12907748">
      <w:start w:val="1"/>
      <w:numFmt w:val="decimal"/>
      <w:lvlText w:val="%4."/>
      <w:lvlJc w:val="left"/>
      <w:pPr>
        <w:ind w:left="2880" w:hanging="360"/>
      </w:pPr>
    </w:lvl>
    <w:lvl w:ilvl="4" w:tplc="610EBDB4">
      <w:start w:val="1"/>
      <w:numFmt w:val="lowerLetter"/>
      <w:lvlText w:val="%5."/>
      <w:lvlJc w:val="left"/>
      <w:pPr>
        <w:ind w:left="3600" w:hanging="360"/>
      </w:pPr>
    </w:lvl>
    <w:lvl w:ilvl="5" w:tplc="12B05562">
      <w:start w:val="1"/>
      <w:numFmt w:val="lowerRoman"/>
      <w:lvlText w:val="%6."/>
      <w:lvlJc w:val="right"/>
      <w:pPr>
        <w:ind w:left="4320" w:hanging="180"/>
      </w:pPr>
    </w:lvl>
    <w:lvl w:ilvl="6" w:tplc="07D01706">
      <w:start w:val="1"/>
      <w:numFmt w:val="decimal"/>
      <w:lvlText w:val="%7."/>
      <w:lvlJc w:val="left"/>
      <w:pPr>
        <w:ind w:left="5040" w:hanging="360"/>
      </w:pPr>
    </w:lvl>
    <w:lvl w:ilvl="7" w:tplc="915CF3D4">
      <w:start w:val="1"/>
      <w:numFmt w:val="lowerLetter"/>
      <w:lvlText w:val="%8."/>
      <w:lvlJc w:val="left"/>
      <w:pPr>
        <w:ind w:left="5760" w:hanging="360"/>
      </w:pPr>
    </w:lvl>
    <w:lvl w:ilvl="8" w:tplc="B610FAC2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597B00"/>
    <w:multiLevelType w:val="multilevel"/>
    <w:tmpl w:val="E9CCCB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7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704" w:hanging="2160"/>
      </w:pPr>
      <w:rPr>
        <w:rFonts w:hint="default"/>
      </w:rPr>
    </w:lvl>
  </w:abstractNum>
  <w:abstractNum w:abstractNumId="27">
    <w:nsid w:val="5E220CFC"/>
    <w:multiLevelType w:val="hybridMultilevel"/>
    <w:tmpl w:val="A426B862"/>
    <w:lvl w:ilvl="0" w:tplc="3BF0C9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165B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383C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2A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0AB5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6453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766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984B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6687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9009C3"/>
    <w:multiLevelType w:val="hybridMultilevel"/>
    <w:tmpl w:val="7B6C70C8"/>
    <w:lvl w:ilvl="0" w:tplc="12A6B30A">
      <w:start w:val="4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1D3A7F00">
      <w:start w:val="1"/>
      <w:numFmt w:val="lowerLetter"/>
      <w:lvlText w:val="%2."/>
      <w:lvlJc w:val="left"/>
      <w:pPr>
        <w:ind w:left="2520" w:hanging="360"/>
      </w:pPr>
    </w:lvl>
    <w:lvl w:ilvl="2" w:tplc="C36EEB64">
      <w:start w:val="1"/>
      <w:numFmt w:val="lowerRoman"/>
      <w:lvlText w:val="%3."/>
      <w:lvlJc w:val="right"/>
      <w:pPr>
        <w:ind w:left="3240" w:hanging="180"/>
      </w:pPr>
    </w:lvl>
    <w:lvl w:ilvl="3" w:tplc="EFC05DD8">
      <w:start w:val="1"/>
      <w:numFmt w:val="decimal"/>
      <w:lvlText w:val="%4."/>
      <w:lvlJc w:val="left"/>
      <w:pPr>
        <w:ind w:left="3960" w:hanging="360"/>
      </w:pPr>
    </w:lvl>
    <w:lvl w:ilvl="4" w:tplc="9D38DFF8">
      <w:start w:val="1"/>
      <w:numFmt w:val="lowerLetter"/>
      <w:lvlText w:val="%5."/>
      <w:lvlJc w:val="left"/>
      <w:pPr>
        <w:ind w:left="4680" w:hanging="360"/>
      </w:pPr>
    </w:lvl>
    <w:lvl w:ilvl="5" w:tplc="DB70ED76">
      <w:start w:val="1"/>
      <w:numFmt w:val="lowerRoman"/>
      <w:lvlText w:val="%6."/>
      <w:lvlJc w:val="right"/>
      <w:pPr>
        <w:ind w:left="5400" w:hanging="180"/>
      </w:pPr>
    </w:lvl>
    <w:lvl w:ilvl="6" w:tplc="6AACC206">
      <w:start w:val="1"/>
      <w:numFmt w:val="decimal"/>
      <w:lvlText w:val="%7."/>
      <w:lvlJc w:val="left"/>
      <w:pPr>
        <w:ind w:left="6120" w:hanging="360"/>
      </w:pPr>
    </w:lvl>
    <w:lvl w:ilvl="7" w:tplc="FDA09F34">
      <w:start w:val="1"/>
      <w:numFmt w:val="lowerLetter"/>
      <w:lvlText w:val="%8."/>
      <w:lvlJc w:val="left"/>
      <w:pPr>
        <w:ind w:left="6840" w:hanging="360"/>
      </w:pPr>
    </w:lvl>
    <w:lvl w:ilvl="8" w:tplc="11509C00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662B3DA6"/>
    <w:multiLevelType w:val="hybridMultilevel"/>
    <w:tmpl w:val="7988B8CE"/>
    <w:lvl w:ilvl="0" w:tplc="69567B68">
      <w:start w:val="1"/>
      <w:numFmt w:val="decimal"/>
      <w:lvlText w:val="%1"/>
      <w:lvlJc w:val="left"/>
      <w:pPr>
        <w:ind w:left="753" w:hanging="360"/>
      </w:pPr>
      <w:rPr>
        <w:rFonts w:hint="default"/>
        <w:sz w:val="16"/>
        <w:szCs w:val="20"/>
      </w:rPr>
    </w:lvl>
    <w:lvl w:ilvl="1" w:tplc="B1CA1EA8">
      <w:start w:val="1"/>
      <w:numFmt w:val="lowerLetter"/>
      <w:lvlText w:val="%2."/>
      <w:lvlJc w:val="left"/>
      <w:pPr>
        <w:ind w:left="1473" w:hanging="360"/>
      </w:pPr>
    </w:lvl>
    <w:lvl w:ilvl="2" w:tplc="7968F48C">
      <w:start w:val="1"/>
      <w:numFmt w:val="lowerRoman"/>
      <w:lvlText w:val="%3."/>
      <w:lvlJc w:val="right"/>
      <w:pPr>
        <w:ind w:left="2193" w:hanging="180"/>
      </w:pPr>
    </w:lvl>
    <w:lvl w:ilvl="3" w:tplc="49FEF940">
      <w:start w:val="1"/>
      <w:numFmt w:val="decimal"/>
      <w:lvlText w:val="%4."/>
      <w:lvlJc w:val="left"/>
      <w:pPr>
        <w:ind w:left="2913" w:hanging="360"/>
      </w:pPr>
    </w:lvl>
    <w:lvl w:ilvl="4" w:tplc="D5BC36B0">
      <w:start w:val="1"/>
      <w:numFmt w:val="lowerLetter"/>
      <w:lvlText w:val="%5."/>
      <w:lvlJc w:val="left"/>
      <w:pPr>
        <w:ind w:left="3633" w:hanging="360"/>
      </w:pPr>
    </w:lvl>
    <w:lvl w:ilvl="5" w:tplc="803051F6">
      <w:start w:val="1"/>
      <w:numFmt w:val="lowerRoman"/>
      <w:lvlText w:val="%6."/>
      <w:lvlJc w:val="right"/>
      <w:pPr>
        <w:ind w:left="4353" w:hanging="180"/>
      </w:pPr>
    </w:lvl>
    <w:lvl w:ilvl="6" w:tplc="A268165C">
      <w:start w:val="1"/>
      <w:numFmt w:val="decimal"/>
      <w:lvlText w:val="%7."/>
      <w:lvlJc w:val="left"/>
      <w:pPr>
        <w:ind w:left="5073" w:hanging="360"/>
      </w:pPr>
    </w:lvl>
    <w:lvl w:ilvl="7" w:tplc="2C3E9248">
      <w:start w:val="1"/>
      <w:numFmt w:val="lowerLetter"/>
      <w:lvlText w:val="%8."/>
      <w:lvlJc w:val="left"/>
      <w:pPr>
        <w:ind w:left="5793" w:hanging="360"/>
      </w:pPr>
    </w:lvl>
    <w:lvl w:ilvl="8" w:tplc="3DF08590">
      <w:start w:val="1"/>
      <w:numFmt w:val="lowerRoman"/>
      <w:lvlText w:val="%9."/>
      <w:lvlJc w:val="right"/>
      <w:pPr>
        <w:ind w:left="6513" w:hanging="180"/>
      </w:pPr>
    </w:lvl>
  </w:abstractNum>
  <w:abstractNum w:abstractNumId="30">
    <w:nsid w:val="704B4D35"/>
    <w:multiLevelType w:val="hybridMultilevel"/>
    <w:tmpl w:val="3BEA13C0"/>
    <w:lvl w:ilvl="0" w:tplc="F604A2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C215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7E15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C293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470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0A82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1EB4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80A2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AED2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9F01F2"/>
    <w:multiLevelType w:val="hybridMultilevel"/>
    <w:tmpl w:val="BB844BEE"/>
    <w:lvl w:ilvl="0" w:tplc="6412A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64E7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324D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B2BB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F6C2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30B7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C276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6202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50FC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6"/>
  </w:num>
  <w:num w:numId="3">
    <w:abstractNumId w:val="27"/>
  </w:num>
  <w:num w:numId="4">
    <w:abstractNumId w:val="16"/>
  </w:num>
  <w:num w:numId="5">
    <w:abstractNumId w:val="31"/>
  </w:num>
  <w:num w:numId="6">
    <w:abstractNumId w:val="18"/>
  </w:num>
  <w:num w:numId="7">
    <w:abstractNumId w:val="11"/>
  </w:num>
  <w:num w:numId="8">
    <w:abstractNumId w:val="9"/>
  </w:num>
  <w:num w:numId="9">
    <w:abstractNumId w:val="4"/>
  </w:num>
  <w:num w:numId="10">
    <w:abstractNumId w:val="25"/>
  </w:num>
  <w:num w:numId="11">
    <w:abstractNumId w:val="7"/>
  </w:num>
  <w:num w:numId="12">
    <w:abstractNumId w:val="23"/>
  </w:num>
  <w:num w:numId="13">
    <w:abstractNumId w:val="1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9"/>
  </w:num>
  <w:num w:numId="17">
    <w:abstractNumId w:val="0"/>
  </w:num>
  <w:num w:numId="18">
    <w:abstractNumId w:val="14"/>
  </w:num>
  <w:num w:numId="19">
    <w:abstractNumId w:val="15"/>
  </w:num>
  <w:num w:numId="2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2"/>
  </w:num>
  <w:num w:numId="26">
    <w:abstractNumId w:val="20"/>
  </w:num>
  <w:num w:numId="27">
    <w:abstractNumId w:val="30"/>
  </w:num>
  <w:num w:numId="28">
    <w:abstractNumId w:val="6"/>
  </w:num>
  <w:num w:numId="29">
    <w:abstractNumId w:val="13"/>
  </w:num>
  <w:num w:numId="30">
    <w:abstractNumId w:val="10"/>
  </w:num>
  <w:num w:numId="31">
    <w:abstractNumId w:val="8"/>
  </w:num>
  <w:num w:numId="32">
    <w:abstractNumId w:val="5"/>
  </w:num>
  <w:num w:numId="33">
    <w:abstractNumId w:val="2"/>
  </w:num>
  <w:num w:numId="34">
    <w:abstractNumId w:val="28"/>
  </w:num>
  <w:num w:numId="35">
    <w:abstractNumId w:val="17"/>
  </w:num>
  <w:num w:numId="3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1F3B"/>
    <w:rsid w:val="000C0625"/>
    <w:rsid w:val="00611F3B"/>
    <w:rsid w:val="00633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611F3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611F3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611F3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611F3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611F3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611F3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611F3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611F3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611F3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611F3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611F3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611F3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611F3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611F3B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611F3B"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611F3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11F3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11F3B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611F3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611F3B"/>
    <w:rPr>
      <w:i/>
    </w:rPr>
  </w:style>
  <w:style w:type="character" w:customStyle="1" w:styleId="HeaderChar">
    <w:name w:val="Header Char"/>
    <w:basedOn w:val="a0"/>
    <w:link w:val="Header"/>
    <w:uiPriority w:val="99"/>
    <w:rsid w:val="00611F3B"/>
  </w:style>
  <w:style w:type="character" w:customStyle="1" w:styleId="FooterChar">
    <w:name w:val="Footer Char"/>
    <w:basedOn w:val="a0"/>
    <w:link w:val="Footer"/>
    <w:uiPriority w:val="99"/>
    <w:rsid w:val="00611F3B"/>
  </w:style>
  <w:style w:type="paragraph" w:customStyle="1" w:styleId="Caption">
    <w:name w:val="Caption"/>
    <w:basedOn w:val="a"/>
    <w:next w:val="a"/>
    <w:link w:val="CaptionChar"/>
    <w:uiPriority w:val="35"/>
    <w:semiHidden/>
    <w:unhideWhenUsed/>
    <w:qFormat/>
    <w:rsid w:val="00611F3B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basedOn w:val="a0"/>
    <w:link w:val="Caption"/>
    <w:uiPriority w:val="35"/>
    <w:rsid w:val="00611F3B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611F3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11F3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611F3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611F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611F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611F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611F3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11F3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11F3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11F3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11F3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11F3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11F3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11F3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611F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11F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11F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11F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11F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11F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11F3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11F3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11F3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11F3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11F3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11F3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11F3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11F3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11F3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11F3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8">
    <w:name w:val="Hyperlink"/>
    <w:uiPriority w:val="99"/>
    <w:unhideWhenUsed/>
    <w:rsid w:val="00611F3B"/>
    <w:rPr>
      <w:color w:val="0000FF" w:themeColor="hyperlink"/>
      <w:u w:val="single"/>
    </w:rPr>
  </w:style>
  <w:style w:type="character" w:customStyle="1" w:styleId="FootnoteTextChar">
    <w:name w:val="Footnote Text Char"/>
    <w:link w:val="a9"/>
    <w:uiPriority w:val="99"/>
    <w:rsid w:val="00611F3B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sid w:val="00611F3B"/>
    <w:pPr>
      <w:spacing w:after="0" w:line="240" w:lineRule="auto"/>
    </w:pPr>
    <w:rPr>
      <w:sz w:val="20"/>
    </w:rPr>
  </w:style>
  <w:style w:type="character" w:customStyle="1" w:styleId="ab">
    <w:name w:val="Текст концевой сноски Знак"/>
    <w:link w:val="aa"/>
    <w:uiPriority w:val="99"/>
    <w:rsid w:val="00611F3B"/>
    <w:rPr>
      <w:sz w:val="20"/>
    </w:rPr>
  </w:style>
  <w:style w:type="character" w:styleId="ac">
    <w:name w:val="endnote reference"/>
    <w:basedOn w:val="a0"/>
    <w:uiPriority w:val="99"/>
    <w:semiHidden/>
    <w:unhideWhenUsed/>
    <w:rsid w:val="00611F3B"/>
    <w:rPr>
      <w:vertAlign w:val="superscript"/>
    </w:rPr>
  </w:style>
  <w:style w:type="paragraph" w:styleId="21">
    <w:name w:val="toc 2"/>
    <w:basedOn w:val="a"/>
    <w:next w:val="a"/>
    <w:uiPriority w:val="39"/>
    <w:unhideWhenUsed/>
    <w:rsid w:val="00611F3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11F3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11F3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11F3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11F3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11F3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11F3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11F3B"/>
    <w:pPr>
      <w:spacing w:after="57"/>
      <w:ind w:left="2268"/>
    </w:pPr>
  </w:style>
  <w:style w:type="paragraph" w:styleId="ad">
    <w:name w:val="table of figures"/>
    <w:basedOn w:val="a"/>
    <w:next w:val="a"/>
    <w:uiPriority w:val="99"/>
    <w:unhideWhenUsed/>
    <w:rsid w:val="00611F3B"/>
    <w:pPr>
      <w:spacing w:after="0"/>
    </w:pPr>
  </w:style>
  <w:style w:type="paragraph" w:customStyle="1" w:styleId="Heading1">
    <w:name w:val="Heading 1"/>
    <w:basedOn w:val="a"/>
    <w:next w:val="a"/>
    <w:link w:val="1"/>
    <w:uiPriority w:val="9"/>
    <w:qFormat/>
    <w:rsid w:val="00611F3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customStyle="1" w:styleId="Heading2">
    <w:name w:val="Heading 2"/>
    <w:basedOn w:val="a"/>
    <w:link w:val="22"/>
    <w:uiPriority w:val="9"/>
    <w:qFormat/>
    <w:rsid w:val="00611F3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customStyle="1" w:styleId="Heading3">
    <w:name w:val="Heading 3"/>
    <w:basedOn w:val="a"/>
    <w:next w:val="a"/>
    <w:link w:val="30"/>
    <w:unhideWhenUsed/>
    <w:qFormat/>
    <w:rsid w:val="00611F3B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customStyle="1" w:styleId="Heading4">
    <w:name w:val="Heading 4"/>
    <w:basedOn w:val="a"/>
    <w:next w:val="a"/>
    <w:link w:val="40"/>
    <w:semiHidden/>
    <w:unhideWhenUsed/>
    <w:qFormat/>
    <w:rsid w:val="00611F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Heading6">
    <w:name w:val="Heading 6"/>
    <w:basedOn w:val="a"/>
    <w:next w:val="a"/>
    <w:link w:val="60"/>
    <w:semiHidden/>
    <w:unhideWhenUsed/>
    <w:qFormat/>
    <w:rsid w:val="00611F3B"/>
    <w:pPr>
      <w:spacing w:before="240" w:after="60"/>
      <w:outlineLvl w:val="5"/>
    </w:pPr>
    <w:rPr>
      <w:rFonts w:eastAsia="Times New Roman"/>
      <w:b/>
      <w:bCs/>
    </w:rPr>
  </w:style>
  <w:style w:type="character" w:customStyle="1" w:styleId="FontStyle13">
    <w:name w:val="Font Style13"/>
    <w:basedOn w:val="a0"/>
    <w:rsid w:val="00611F3B"/>
    <w:rPr>
      <w:rFonts w:ascii="Times New Roman" w:hAnsi="Times New Roman" w:cs="Times New Roman" w:hint="default"/>
      <w:sz w:val="20"/>
      <w:szCs w:val="20"/>
    </w:rPr>
  </w:style>
  <w:style w:type="paragraph" w:customStyle="1" w:styleId="Style2">
    <w:name w:val="Style2"/>
    <w:basedOn w:val="a"/>
    <w:uiPriority w:val="99"/>
    <w:rsid w:val="00611F3B"/>
    <w:pPr>
      <w:widowControl w:val="0"/>
      <w:spacing w:after="0" w:line="254" w:lineRule="exact"/>
      <w:ind w:firstLine="42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11F3B"/>
    <w:rPr>
      <w:rFonts w:ascii="Times New Roman" w:hAnsi="Times New Roman" w:cs="Times New Roman"/>
      <w:sz w:val="20"/>
      <w:szCs w:val="20"/>
    </w:rPr>
  </w:style>
  <w:style w:type="paragraph" w:customStyle="1" w:styleId="Header">
    <w:name w:val="Header"/>
    <w:basedOn w:val="a"/>
    <w:link w:val="ae"/>
    <w:uiPriority w:val="99"/>
    <w:rsid w:val="00611F3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Header"/>
    <w:uiPriority w:val="99"/>
    <w:rsid w:val="00611F3B"/>
    <w:rPr>
      <w:rFonts w:ascii="Calibri" w:eastAsia="Calibri" w:hAnsi="Calibri"/>
      <w:sz w:val="22"/>
      <w:szCs w:val="22"/>
      <w:lang w:eastAsia="en-US"/>
    </w:rPr>
  </w:style>
  <w:style w:type="paragraph" w:customStyle="1" w:styleId="Footer">
    <w:name w:val="Footer"/>
    <w:basedOn w:val="a"/>
    <w:link w:val="af"/>
    <w:uiPriority w:val="99"/>
    <w:rsid w:val="00611F3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Footer"/>
    <w:uiPriority w:val="99"/>
    <w:rsid w:val="00611F3B"/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Заголовок 1 Знак"/>
    <w:basedOn w:val="a0"/>
    <w:link w:val="Heading1"/>
    <w:uiPriority w:val="9"/>
    <w:rsid w:val="00611F3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a0"/>
    <w:link w:val="Heading2"/>
    <w:uiPriority w:val="9"/>
    <w:rsid w:val="00611F3B"/>
    <w:rPr>
      <w:rFonts w:eastAsia="Times New Roman"/>
      <w:b/>
      <w:bCs/>
      <w:sz w:val="36"/>
      <w:szCs w:val="36"/>
    </w:rPr>
  </w:style>
  <w:style w:type="table" w:styleId="af0">
    <w:name w:val="Table Grid"/>
    <w:basedOn w:val="a1"/>
    <w:uiPriority w:val="59"/>
    <w:rsid w:val="00611F3B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Title"/>
    <w:basedOn w:val="a"/>
    <w:link w:val="af1"/>
    <w:uiPriority w:val="99"/>
    <w:qFormat/>
    <w:rsid w:val="00611F3B"/>
    <w:pPr>
      <w:widowControl w:val="0"/>
      <w:spacing w:after="0" w:line="256" w:lineRule="auto"/>
      <w:ind w:left="3200" w:right="2200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f1">
    <w:name w:val="Название Знак"/>
    <w:basedOn w:val="a0"/>
    <w:link w:val="a3"/>
    <w:uiPriority w:val="99"/>
    <w:rsid w:val="00611F3B"/>
    <w:rPr>
      <w:rFonts w:eastAsia="Times New Roman"/>
      <w:b/>
      <w:bCs/>
      <w:sz w:val="24"/>
      <w:szCs w:val="24"/>
    </w:rPr>
  </w:style>
  <w:style w:type="paragraph" w:customStyle="1" w:styleId="headertext">
    <w:name w:val="headertext"/>
    <w:basedOn w:val="a"/>
    <w:rsid w:val="00611F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611F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rsid w:val="00611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11F3B"/>
    <w:rPr>
      <w:rFonts w:ascii="Tahoma" w:eastAsia="Calibri" w:hAnsi="Tahoma" w:cs="Tahoma"/>
      <w:sz w:val="16"/>
      <w:szCs w:val="16"/>
      <w:lang w:eastAsia="en-US"/>
    </w:rPr>
  </w:style>
  <w:style w:type="character" w:styleId="af4">
    <w:name w:val="page number"/>
    <w:basedOn w:val="a0"/>
    <w:rsid w:val="00611F3B"/>
  </w:style>
  <w:style w:type="paragraph" w:styleId="af5">
    <w:name w:val="Normal (Web)"/>
    <w:basedOn w:val="a"/>
    <w:uiPriority w:val="99"/>
    <w:unhideWhenUsed/>
    <w:rsid w:val="00611F3B"/>
    <w:pPr>
      <w:spacing w:before="120" w:after="216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Heading6"/>
    <w:semiHidden/>
    <w:rsid w:val="00611F3B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f6">
    <w:name w:val="List Paragraph"/>
    <w:basedOn w:val="a"/>
    <w:uiPriority w:val="99"/>
    <w:qFormat/>
    <w:rsid w:val="00611F3B"/>
    <w:pPr>
      <w:ind w:left="720"/>
      <w:contextualSpacing/>
    </w:pPr>
  </w:style>
  <w:style w:type="paragraph" w:styleId="10">
    <w:name w:val="toc 1"/>
    <w:basedOn w:val="a"/>
    <w:next w:val="a"/>
    <w:uiPriority w:val="39"/>
    <w:unhideWhenUsed/>
    <w:qFormat/>
    <w:rsid w:val="00611F3B"/>
    <w:pPr>
      <w:tabs>
        <w:tab w:val="right" w:leader="dot" w:pos="9638"/>
      </w:tabs>
      <w:spacing w:after="0"/>
    </w:pPr>
    <w:rPr>
      <w:rFonts w:eastAsia="Times New Roman"/>
    </w:rPr>
  </w:style>
  <w:style w:type="paragraph" w:customStyle="1" w:styleId="Default">
    <w:name w:val="Default"/>
    <w:rsid w:val="00611F3B"/>
    <w:rPr>
      <w:rFonts w:eastAsia="Calibri"/>
      <w:color w:val="000000"/>
      <w:sz w:val="24"/>
      <w:szCs w:val="24"/>
      <w:lang w:eastAsia="en-US"/>
    </w:rPr>
  </w:style>
  <w:style w:type="paragraph" w:styleId="af7">
    <w:name w:val="TOC Heading"/>
    <w:basedOn w:val="Heading1"/>
    <w:next w:val="a"/>
    <w:uiPriority w:val="39"/>
    <w:semiHidden/>
    <w:unhideWhenUsed/>
    <w:qFormat/>
    <w:rsid w:val="00611F3B"/>
    <w:pPr>
      <w:keepLines w:val="0"/>
      <w:spacing w:before="240" w:after="60"/>
      <w:outlineLvl w:val="9"/>
    </w:pPr>
    <w:rPr>
      <w:color w:val="auto"/>
      <w:sz w:val="32"/>
      <w:szCs w:val="32"/>
      <w:lang w:eastAsia="en-US"/>
    </w:rPr>
  </w:style>
  <w:style w:type="paragraph" w:customStyle="1" w:styleId="ConsPlusNormal">
    <w:name w:val="ConsPlusNormal"/>
    <w:rsid w:val="00611F3B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611F3B"/>
    <w:pPr>
      <w:widowControl w:val="0"/>
    </w:pPr>
    <w:rPr>
      <w:rFonts w:ascii="Courier New" w:eastAsia="Times New Roman" w:hAnsi="Courier New" w:cs="Courier New"/>
    </w:rPr>
  </w:style>
  <w:style w:type="paragraph" w:styleId="af8">
    <w:name w:val="Plain Text"/>
    <w:basedOn w:val="a"/>
    <w:link w:val="af9"/>
    <w:rsid w:val="00611F3B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9">
    <w:name w:val="Текст Знак"/>
    <w:basedOn w:val="a0"/>
    <w:link w:val="af8"/>
    <w:rsid w:val="00611F3B"/>
    <w:rPr>
      <w:rFonts w:ascii="Courier New" w:eastAsia="Times New Roman" w:hAnsi="Courier New"/>
    </w:rPr>
  </w:style>
  <w:style w:type="paragraph" w:styleId="a9">
    <w:name w:val="footnote text"/>
    <w:basedOn w:val="a"/>
    <w:link w:val="afa"/>
    <w:uiPriority w:val="99"/>
    <w:rsid w:val="00611F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9"/>
    <w:uiPriority w:val="99"/>
    <w:rsid w:val="00611F3B"/>
    <w:rPr>
      <w:rFonts w:eastAsia="Times New Roman"/>
    </w:rPr>
  </w:style>
  <w:style w:type="character" w:styleId="afb">
    <w:name w:val="footnote reference"/>
    <w:basedOn w:val="a0"/>
    <w:rsid w:val="00611F3B"/>
    <w:rPr>
      <w:vertAlign w:val="superscript"/>
    </w:rPr>
  </w:style>
  <w:style w:type="character" w:customStyle="1" w:styleId="40">
    <w:name w:val="Заголовок 4 Знак"/>
    <w:basedOn w:val="a0"/>
    <w:link w:val="Heading4"/>
    <w:semiHidden/>
    <w:rsid w:val="00611F3B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fc">
    <w:name w:val="Body Text Indent"/>
    <w:basedOn w:val="a"/>
    <w:link w:val="afd"/>
    <w:rsid w:val="00611F3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rsid w:val="00611F3B"/>
    <w:rPr>
      <w:rFonts w:eastAsia="Times New Roman"/>
      <w:sz w:val="24"/>
      <w:szCs w:val="24"/>
    </w:rPr>
  </w:style>
  <w:style w:type="paragraph" w:customStyle="1" w:styleId="11">
    <w:name w:val="Обычный1"/>
    <w:rsid w:val="00611F3B"/>
    <w:pPr>
      <w:ind w:firstLine="567"/>
      <w:jc w:val="both"/>
    </w:pPr>
    <w:rPr>
      <w:rFonts w:eastAsia="Times New Roman"/>
      <w:sz w:val="28"/>
      <w:lang w:eastAsia="ko-KR"/>
    </w:rPr>
  </w:style>
  <w:style w:type="paragraph" w:styleId="afe">
    <w:name w:val="Body Text"/>
    <w:basedOn w:val="a"/>
    <w:link w:val="aff"/>
    <w:rsid w:val="00611F3B"/>
    <w:pPr>
      <w:spacing w:after="120"/>
    </w:pPr>
  </w:style>
  <w:style w:type="character" w:customStyle="1" w:styleId="aff">
    <w:name w:val="Основной текст Знак"/>
    <w:basedOn w:val="a0"/>
    <w:link w:val="afe"/>
    <w:rsid w:val="00611F3B"/>
    <w:rPr>
      <w:rFonts w:ascii="Calibri" w:eastAsia="Calibri" w:hAnsi="Calibri"/>
      <w:sz w:val="22"/>
      <w:szCs w:val="22"/>
      <w:lang w:eastAsia="en-US"/>
    </w:rPr>
  </w:style>
  <w:style w:type="character" w:styleId="aff0">
    <w:name w:val="annotation reference"/>
    <w:basedOn w:val="a0"/>
    <w:rsid w:val="00611F3B"/>
    <w:rPr>
      <w:sz w:val="16"/>
      <w:szCs w:val="16"/>
    </w:rPr>
  </w:style>
  <w:style w:type="paragraph" w:styleId="aff1">
    <w:name w:val="annotation text"/>
    <w:basedOn w:val="a"/>
    <w:link w:val="aff2"/>
    <w:rsid w:val="00611F3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0"/>
    <w:link w:val="aff1"/>
    <w:rsid w:val="00611F3B"/>
    <w:rPr>
      <w:rFonts w:eastAsia="Times New Roman"/>
    </w:rPr>
  </w:style>
  <w:style w:type="character" w:customStyle="1" w:styleId="30">
    <w:name w:val="Заголовок 3 Знак"/>
    <w:basedOn w:val="a0"/>
    <w:link w:val="Heading3"/>
    <w:rsid w:val="00611F3B"/>
    <w:rPr>
      <w:rFonts w:ascii="Cambria" w:eastAsia="Times New Roman" w:hAnsi="Cambria"/>
      <w:b/>
      <w:bCs/>
      <w:sz w:val="26"/>
      <w:szCs w:val="26"/>
    </w:rPr>
  </w:style>
  <w:style w:type="paragraph" w:customStyle="1" w:styleId="ConsNormal">
    <w:name w:val="ConsNormal"/>
    <w:rsid w:val="00611F3B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611F3B"/>
    <w:pPr>
      <w:ind w:right="19772"/>
    </w:pPr>
    <w:rPr>
      <w:rFonts w:ascii="Arial" w:eastAsia="Times New Roman" w:hAnsi="Arial" w:cs="Arial"/>
      <w:b/>
      <w:bCs/>
    </w:rPr>
  </w:style>
  <w:style w:type="paragraph" w:customStyle="1" w:styleId="Style5">
    <w:name w:val="Style5"/>
    <w:basedOn w:val="a"/>
    <w:uiPriority w:val="99"/>
    <w:rsid w:val="00611F3B"/>
    <w:pPr>
      <w:widowControl w:val="0"/>
      <w:spacing w:after="0" w:line="278" w:lineRule="exact"/>
      <w:ind w:hanging="35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3">
    <w:name w:val="annotation subject"/>
    <w:basedOn w:val="aff1"/>
    <w:next w:val="aff1"/>
    <w:link w:val="aff4"/>
    <w:rsid w:val="00611F3B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f4">
    <w:name w:val="Тема примечания Знак"/>
    <w:basedOn w:val="aff2"/>
    <w:link w:val="aff3"/>
    <w:rsid w:val="00611F3B"/>
    <w:rPr>
      <w:rFonts w:ascii="Calibri" w:eastAsia="Calibri" w:hAnsi="Calibri"/>
      <w:b/>
      <w:bCs/>
      <w:lang w:eastAsia="en-US"/>
    </w:rPr>
  </w:style>
  <w:style w:type="character" w:customStyle="1" w:styleId="52">
    <w:name w:val="Заголовок №5 (2)"/>
    <w:link w:val="521"/>
    <w:uiPriority w:val="99"/>
    <w:rsid w:val="00611F3B"/>
    <w:rPr>
      <w:b/>
      <w:bCs/>
      <w:sz w:val="24"/>
      <w:szCs w:val="24"/>
      <w:shd w:val="clear" w:color="auto" w:fill="FFFFFF"/>
    </w:rPr>
  </w:style>
  <w:style w:type="character" w:customStyle="1" w:styleId="41">
    <w:name w:val="Основной текст (4)"/>
    <w:link w:val="410"/>
    <w:uiPriority w:val="99"/>
    <w:rsid w:val="00611F3B"/>
    <w:rPr>
      <w:sz w:val="24"/>
      <w:szCs w:val="24"/>
      <w:shd w:val="clear" w:color="auto" w:fill="FFFFFF"/>
    </w:rPr>
  </w:style>
  <w:style w:type="paragraph" w:customStyle="1" w:styleId="521">
    <w:name w:val="Заголовок №5 (2)1"/>
    <w:basedOn w:val="a"/>
    <w:link w:val="52"/>
    <w:uiPriority w:val="99"/>
    <w:rsid w:val="00611F3B"/>
    <w:pPr>
      <w:shd w:val="clear" w:color="auto" w:fill="FFFFFF"/>
      <w:spacing w:after="360" w:line="586" w:lineRule="exact"/>
      <w:ind w:firstLine="440"/>
      <w:outlineLvl w:val="4"/>
    </w:pPr>
    <w:rPr>
      <w:rFonts w:ascii="Times New Roman" w:eastAsia="MS Mincho" w:hAnsi="Times New Roman"/>
      <w:b/>
      <w:bCs/>
      <w:sz w:val="24"/>
      <w:szCs w:val="24"/>
      <w:lang w:eastAsia="ru-RU"/>
    </w:rPr>
  </w:style>
  <w:style w:type="paragraph" w:customStyle="1" w:styleId="410">
    <w:name w:val="Основной текст (4)1"/>
    <w:basedOn w:val="a"/>
    <w:link w:val="41"/>
    <w:uiPriority w:val="99"/>
    <w:rsid w:val="00611F3B"/>
    <w:pPr>
      <w:shd w:val="clear" w:color="auto" w:fill="FFFFFF"/>
      <w:spacing w:before="300" w:after="180" w:line="264" w:lineRule="exact"/>
      <w:ind w:firstLine="440"/>
    </w:pPr>
    <w:rPr>
      <w:rFonts w:ascii="Times New Roman" w:eastAsia="MS Mincho" w:hAnsi="Times New Roman"/>
      <w:sz w:val="24"/>
      <w:szCs w:val="24"/>
      <w:lang w:eastAsia="ru-RU"/>
    </w:rPr>
  </w:style>
  <w:style w:type="character" w:customStyle="1" w:styleId="aff5">
    <w:name w:val="Подпись к картинке"/>
    <w:link w:val="12"/>
    <w:uiPriority w:val="99"/>
    <w:rsid w:val="00611F3B"/>
    <w:rPr>
      <w:sz w:val="24"/>
      <w:szCs w:val="24"/>
      <w:shd w:val="clear" w:color="auto" w:fill="FFFFFF"/>
    </w:rPr>
  </w:style>
  <w:style w:type="character" w:customStyle="1" w:styleId="23">
    <w:name w:val="Основной текст (2)"/>
    <w:link w:val="210"/>
    <w:uiPriority w:val="99"/>
    <w:rsid w:val="00611F3B"/>
    <w:rPr>
      <w:sz w:val="24"/>
      <w:szCs w:val="24"/>
      <w:shd w:val="clear" w:color="auto" w:fill="FFFFFF"/>
    </w:rPr>
  </w:style>
  <w:style w:type="character" w:customStyle="1" w:styleId="aff6">
    <w:name w:val="Основной текст + Полужирный"/>
    <w:uiPriority w:val="99"/>
    <w:rsid w:val="00611F3B"/>
    <w:rPr>
      <w:rFonts w:ascii="Times New Roman" w:hAnsi="Times New Roman" w:cs="Times New Roman"/>
      <w:b/>
      <w:bCs/>
      <w:sz w:val="24"/>
      <w:szCs w:val="24"/>
    </w:rPr>
  </w:style>
  <w:style w:type="character" w:customStyle="1" w:styleId="70">
    <w:name w:val="Основной текст (7)"/>
    <w:link w:val="71"/>
    <w:uiPriority w:val="99"/>
    <w:rsid w:val="00611F3B"/>
    <w:rPr>
      <w:sz w:val="24"/>
      <w:szCs w:val="24"/>
      <w:shd w:val="clear" w:color="auto" w:fill="FFFFFF"/>
    </w:rPr>
  </w:style>
  <w:style w:type="character" w:customStyle="1" w:styleId="90">
    <w:name w:val="Основной текст (9)"/>
    <w:link w:val="91"/>
    <w:uiPriority w:val="99"/>
    <w:rsid w:val="00611F3B"/>
    <w:rPr>
      <w:sz w:val="24"/>
      <w:szCs w:val="24"/>
      <w:shd w:val="clear" w:color="auto" w:fill="FFFFFF"/>
    </w:rPr>
  </w:style>
  <w:style w:type="character" w:customStyle="1" w:styleId="61">
    <w:name w:val="Заголовок №6"/>
    <w:link w:val="610"/>
    <w:uiPriority w:val="99"/>
    <w:rsid w:val="00611F3B"/>
    <w:rPr>
      <w:b/>
      <w:bCs/>
      <w:sz w:val="24"/>
      <w:szCs w:val="24"/>
      <w:shd w:val="clear" w:color="auto" w:fill="FFFFFF"/>
    </w:rPr>
  </w:style>
  <w:style w:type="paragraph" w:customStyle="1" w:styleId="12">
    <w:name w:val="Подпись к картинке1"/>
    <w:basedOn w:val="a"/>
    <w:link w:val="aff5"/>
    <w:uiPriority w:val="99"/>
    <w:rsid w:val="00611F3B"/>
    <w:pPr>
      <w:shd w:val="clear" w:color="auto" w:fill="FFFFFF"/>
      <w:spacing w:after="0" w:line="240" w:lineRule="atLeast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210">
    <w:name w:val="Основной текст (2)1"/>
    <w:basedOn w:val="a"/>
    <w:link w:val="23"/>
    <w:uiPriority w:val="99"/>
    <w:rsid w:val="00611F3B"/>
    <w:pPr>
      <w:shd w:val="clear" w:color="auto" w:fill="FFFFFF"/>
      <w:spacing w:after="180" w:line="264" w:lineRule="exact"/>
      <w:jc w:val="both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71">
    <w:name w:val="Основной текст (7)1"/>
    <w:basedOn w:val="a"/>
    <w:link w:val="70"/>
    <w:uiPriority w:val="99"/>
    <w:rsid w:val="00611F3B"/>
    <w:pPr>
      <w:shd w:val="clear" w:color="auto" w:fill="FFFFFF"/>
      <w:spacing w:before="180" w:after="180" w:line="274" w:lineRule="exact"/>
      <w:jc w:val="center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91">
    <w:name w:val="Основной текст (9)1"/>
    <w:basedOn w:val="a"/>
    <w:link w:val="90"/>
    <w:uiPriority w:val="99"/>
    <w:rsid w:val="00611F3B"/>
    <w:pPr>
      <w:shd w:val="clear" w:color="auto" w:fill="FFFFFF"/>
      <w:spacing w:after="180" w:line="264" w:lineRule="exact"/>
      <w:ind w:hanging="700"/>
    </w:pPr>
    <w:rPr>
      <w:rFonts w:ascii="Times New Roman" w:eastAsia="MS Mincho" w:hAnsi="Times New Roman"/>
      <w:sz w:val="24"/>
      <w:szCs w:val="24"/>
      <w:lang w:eastAsia="ru-RU"/>
    </w:rPr>
  </w:style>
  <w:style w:type="paragraph" w:customStyle="1" w:styleId="610">
    <w:name w:val="Заголовок №61"/>
    <w:basedOn w:val="a"/>
    <w:link w:val="61"/>
    <w:uiPriority w:val="99"/>
    <w:rsid w:val="00611F3B"/>
    <w:pPr>
      <w:shd w:val="clear" w:color="auto" w:fill="FFFFFF"/>
      <w:spacing w:before="180" w:after="300" w:line="269" w:lineRule="exact"/>
      <w:outlineLvl w:val="5"/>
    </w:pPr>
    <w:rPr>
      <w:rFonts w:ascii="Times New Roman" w:eastAsia="MS Mincho" w:hAnsi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611F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7">
    <w:name w:val="No Spacing"/>
    <w:uiPriority w:val="99"/>
    <w:qFormat/>
    <w:rsid w:val="00611F3B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21C5E-CEA7-412C-8BA6-21C464D15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1236</Words>
  <Characters>7048</Characters>
  <Application>Microsoft Office Word</Application>
  <DocSecurity>0</DocSecurity>
  <Lines>58</Lines>
  <Paragraphs>16</Paragraphs>
  <ScaleCrop>false</ScaleCrop>
  <Company>Ноутбук</Company>
  <LinksUpToDate>false</LinksUpToDate>
  <CharactersWithSpaces>8268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Мишкин Борис Иванович</dc:creator>
  <cp:lastModifiedBy>germiod</cp:lastModifiedBy>
  <cp:revision>10</cp:revision>
  <dcterms:created xsi:type="dcterms:W3CDTF">2024-10-30T08:21:00Z</dcterms:created>
  <dcterms:modified xsi:type="dcterms:W3CDTF">2025-10-01T06:07:00Z</dcterms:modified>
</cp:coreProperties>
</file>